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5419B" w14:textId="77777777" w:rsidR="00AE273C" w:rsidRPr="00AE273C" w:rsidRDefault="00AE273C" w:rsidP="00AE273C">
      <w:pPr>
        <w:spacing w:after="0" w:line="240" w:lineRule="auto"/>
        <w:jc w:val="right"/>
        <w:rPr>
          <w:rFonts w:ascii="Times New Roman" w:hAnsi="Times New Roman"/>
          <w:sz w:val="24"/>
          <w:szCs w:val="24"/>
          <w:lang w:eastAsia="ru-RU"/>
        </w:rPr>
      </w:pPr>
      <w:bookmarkStart w:id="0" w:name="_Hlk104439953"/>
      <w:r w:rsidRPr="00AE273C">
        <w:rPr>
          <w:rFonts w:ascii="Times New Roman" w:hAnsi="Times New Roman"/>
          <w:sz w:val="24"/>
          <w:szCs w:val="24"/>
          <w:lang w:eastAsia="ru-RU"/>
        </w:rPr>
        <w:t>Утверждена</w:t>
      </w:r>
    </w:p>
    <w:p w14:paraId="3D84C1FE" w14:textId="6B8CDBFC" w:rsidR="00AE273C" w:rsidRPr="00AE273C" w:rsidRDefault="00345514" w:rsidP="00AE273C">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Президиумом </w:t>
      </w:r>
      <w:r w:rsidR="00AE273C" w:rsidRPr="00AE273C">
        <w:rPr>
          <w:rFonts w:ascii="Times New Roman" w:hAnsi="Times New Roman"/>
          <w:sz w:val="24"/>
          <w:szCs w:val="24"/>
          <w:lang w:eastAsia="ru-RU"/>
        </w:rPr>
        <w:t xml:space="preserve"> </w:t>
      </w:r>
    </w:p>
    <w:p w14:paraId="29130577" w14:textId="11B0F236" w:rsidR="00AE273C" w:rsidRPr="00AE273C" w:rsidRDefault="00AE273C" w:rsidP="00AE273C">
      <w:pPr>
        <w:spacing w:after="0" w:line="240" w:lineRule="auto"/>
        <w:jc w:val="right"/>
        <w:rPr>
          <w:rFonts w:ascii="Times New Roman" w:hAnsi="Times New Roman"/>
          <w:sz w:val="24"/>
          <w:szCs w:val="24"/>
          <w:lang w:eastAsia="ru-RU"/>
        </w:rPr>
      </w:pPr>
      <w:r w:rsidRPr="00AE273C">
        <w:rPr>
          <w:rFonts w:ascii="Times New Roman" w:hAnsi="Times New Roman"/>
          <w:sz w:val="24"/>
          <w:szCs w:val="24"/>
          <w:lang w:eastAsia="ru-RU"/>
        </w:rPr>
        <w:t>Республиканско</w:t>
      </w:r>
      <w:r w:rsidR="00345514">
        <w:rPr>
          <w:rFonts w:ascii="Times New Roman" w:hAnsi="Times New Roman"/>
          <w:sz w:val="24"/>
          <w:szCs w:val="24"/>
          <w:lang w:eastAsia="ru-RU"/>
        </w:rPr>
        <w:t xml:space="preserve">й </w:t>
      </w:r>
      <w:r w:rsidRPr="00AE273C">
        <w:rPr>
          <w:rFonts w:ascii="Times New Roman" w:hAnsi="Times New Roman"/>
          <w:sz w:val="24"/>
          <w:szCs w:val="24"/>
          <w:lang w:eastAsia="ru-RU"/>
        </w:rPr>
        <w:t>коллегии адвокатов</w:t>
      </w:r>
    </w:p>
    <w:p w14:paraId="59C5780D" w14:textId="2DE47E20" w:rsidR="00AE273C" w:rsidRPr="00AE273C" w:rsidRDefault="00AE273C" w:rsidP="00AE273C">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18 ноября</w:t>
      </w:r>
      <w:r w:rsidRPr="00AE273C">
        <w:rPr>
          <w:rFonts w:ascii="Times New Roman" w:hAnsi="Times New Roman"/>
          <w:sz w:val="24"/>
          <w:szCs w:val="24"/>
          <w:lang w:eastAsia="ru-RU"/>
        </w:rPr>
        <w:t xml:space="preserve"> 2022 года</w:t>
      </w:r>
      <w:bookmarkEnd w:id="0"/>
    </w:p>
    <w:p w14:paraId="079B720D" w14:textId="77777777" w:rsidR="00AE273C" w:rsidRPr="00AE273C" w:rsidRDefault="00AE273C" w:rsidP="00AE273C">
      <w:pPr>
        <w:spacing w:after="0" w:line="240" w:lineRule="auto"/>
        <w:jc w:val="center"/>
        <w:rPr>
          <w:rFonts w:ascii="Times New Roman" w:hAnsi="Times New Roman"/>
          <w:sz w:val="24"/>
          <w:szCs w:val="24"/>
          <w:lang w:eastAsia="ru-RU"/>
        </w:rPr>
      </w:pPr>
    </w:p>
    <w:p w14:paraId="737515BF" w14:textId="77777777" w:rsidR="007B160D" w:rsidRPr="00D80CAD" w:rsidRDefault="007B160D" w:rsidP="007B160D">
      <w:pPr>
        <w:spacing w:after="0" w:line="240" w:lineRule="auto"/>
        <w:ind w:left="709"/>
        <w:jc w:val="center"/>
        <w:rPr>
          <w:rFonts w:ascii="Times New Roman" w:hAnsi="Times New Roman"/>
          <w:b/>
          <w:sz w:val="24"/>
          <w:szCs w:val="24"/>
        </w:rPr>
      </w:pPr>
    </w:p>
    <w:p w14:paraId="6DD0386B" w14:textId="7575B1E9" w:rsidR="007B160D" w:rsidRPr="00D80CAD" w:rsidRDefault="007B160D" w:rsidP="007B160D">
      <w:pPr>
        <w:spacing w:after="0" w:line="240" w:lineRule="auto"/>
        <w:ind w:left="709"/>
        <w:jc w:val="center"/>
        <w:rPr>
          <w:rFonts w:ascii="Times New Roman" w:hAnsi="Times New Roman"/>
          <w:b/>
          <w:sz w:val="24"/>
          <w:szCs w:val="24"/>
        </w:rPr>
      </w:pPr>
      <w:r w:rsidRPr="00D80CAD">
        <w:rPr>
          <w:rFonts w:ascii="Times New Roman" w:hAnsi="Times New Roman"/>
          <w:b/>
          <w:sz w:val="24"/>
          <w:szCs w:val="24"/>
        </w:rPr>
        <w:t>СРАВНИТЕЛЬНАЯ ТАБЛИЦА</w:t>
      </w:r>
    </w:p>
    <w:p w14:paraId="74B20F84" w14:textId="77777777" w:rsidR="00A674EB" w:rsidRPr="00D80CAD" w:rsidRDefault="00A674EB" w:rsidP="00A674EB">
      <w:pPr>
        <w:spacing w:after="0" w:line="240" w:lineRule="auto"/>
        <w:ind w:left="709"/>
        <w:jc w:val="center"/>
        <w:rPr>
          <w:rFonts w:ascii="Times New Roman" w:hAnsi="Times New Roman"/>
          <w:b/>
          <w:sz w:val="24"/>
          <w:szCs w:val="24"/>
        </w:rPr>
      </w:pPr>
      <w:r w:rsidRPr="00D80CAD">
        <w:rPr>
          <w:rFonts w:ascii="Times New Roman" w:hAnsi="Times New Roman"/>
          <w:b/>
          <w:sz w:val="24"/>
          <w:szCs w:val="24"/>
        </w:rPr>
        <w:t xml:space="preserve">Республиканской коллегии адвокатов </w:t>
      </w:r>
    </w:p>
    <w:p w14:paraId="681160C6" w14:textId="3BE5E418" w:rsidR="007B160D" w:rsidRPr="00D80CAD" w:rsidRDefault="00A674EB" w:rsidP="00A674EB">
      <w:pPr>
        <w:spacing w:after="0" w:line="240" w:lineRule="auto"/>
        <w:ind w:left="709"/>
        <w:jc w:val="center"/>
        <w:rPr>
          <w:rFonts w:ascii="Times New Roman" w:hAnsi="Times New Roman"/>
          <w:b/>
          <w:sz w:val="24"/>
          <w:szCs w:val="24"/>
        </w:rPr>
      </w:pPr>
      <w:r w:rsidRPr="00D80CAD">
        <w:rPr>
          <w:rFonts w:ascii="Times New Roman" w:hAnsi="Times New Roman"/>
          <w:b/>
          <w:sz w:val="24"/>
          <w:szCs w:val="24"/>
        </w:rPr>
        <w:t xml:space="preserve">к проекту </w:t>
      </w:r>
      <w:r w:rsidR="007B160D" w:rsidRPr="00D80CAD">
        <w:rPr>
          <w:rFonts w:ascii="Times New Roman" w:hAnsi="Times New Roman"/>
          <w:b/>
          <w:sz w:val="24"/>
          <w:szCs w:val="24"/>
        </w:rPr>
        <w:t xml:space="preserve">«О внесении изменений и дополнений в некоторые законодательные акты по вопросам совершенствования процессуального законодательства, адвокатской деятельности и оказания юридической помощи, внесудебного и досудебного разрешения споров» </w:t>
      </w:r>
    </w:p>
    <w:p w14:paraId="7DBA682A" w14:textId="77777777" w:rsidR="007B160D" w:rsidRPr="00D80CAD" w:rsidRDefault="007B160D" w:rsidP="007B160D">
      <w:pPr>
        <w:spacing w:after="0" w:line="240" w:lineRule="auto"/>
        <w:rPr>
          <w:rFonts w:ascii="Times New Roman" w:hAnsi="Times New Roman"/>
          <w:sz w:val="24"/>
          <w:szCs w:val="24"/>
        </w:rP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1134"/>
        <w:gridCol w:w="2410"/>
        <w:gridCol w:w="2977"/>
        <w:gridCol w:w="2262"/>
        <w:gridCol w:w="6"/>
        <w:gridCol w:w="2551"/>
        <w:gridCol w:w="3969"/>
      </w:tblGrid>
      <w:tr w:rsidR="004C7248" w:rsidRPr="00D80CAD" w14:paraId="53651A78" w14:textId="3681FDFA" w:rsidTr="007F771A">
        <w:tc>
          <w:tcPr>
            <w:tcW w:w="454" w:type="dxa"/>
          </w:tcPr>
          <w:p w14:paraId="733B0419" w14:textId="77777777" w:rsidR="004C7248" w:rsidRPr="00D80CAD" w:rsidRDefault="004C7248" w:rsidP="007B160D">
            <w:pPr>
              <w:spacing w:after="0" w:line="240" w:lineRule="auto"/>
              <w:jc w:val="both"/>
              <w:rPr>
                <w:rFonts w:ascii="Times New Roman" w:hAnsi="Times New Roman"/>
                <w:b/>
              </w:rPr>
            </w:pPr>
            <w:r w:rsidRPr="00D80CAD">
              <w:rPr>
                <w:rFonts w:ascii="Times New Roman" w:hAnsi="Times New Roman"/>
                <w:b/>
              </w:rPr>
              <w:t>№</w:t>
            </w:r>
          </w:p>
          <w:p w14:paraId="3A192234" w14:textId="77777777" w:rsidR="004C7248" w:rsidRPr="00D80CAD" w:rsidRDefault="004C7248" w:rsidP="007B160D">
            <w:pPr>
              <w:spacing w:after="0" w:line="240" w:lineRule="auto"/>
              <w:jc w:val="both"/>
              <w:rPr>
                <w:rFonts w:ascii="Times New Roman" w:hAnsi="Times New Roman"/>
                <w:b/>
              </w:rPr>
            </w:pPr>
            <w:r w:rsidRPr="00D80CAD">
              <w:rPr>
                <w:rFonts w:ascii="Times New Roman" w:hAnsi="Times New Roman"/>
                <w:b/>
              </w:rPr>
              <w:t>п/п</w:t>
            </w:r>
          </w:p>
          <w:p w14:paraId="7141E6C0" w14:textId="77777777" w:rsidR="004C7248" w:rsidRPr="00D80CAD" w:rsidRDefault="004C7248" w:rsidP="007B160D">
            <w:pPr>
              <w:shd w:val="clear" w:color="auto" w:fill="FFFFFF"/>
              <w:spacing w:after="0" w:line="240" w:lineRule="auto"/>
              <w:jc w:val="both"/>
              <w:rPr>
                <w:rFonts w:ascii="Times New Roman" w:hAnsi="Times New Roman"/>
                <w:b/>
              </w:rPr>
            </w:pPr>
          </w:p>
        </w:tc>
        <w:tc>
          <w:tcPr>
            <w:tcW w:w="1134" w:type="dxa"/>
          </w:tcPr>
          <w:p w14:paraId="083E46FE" w14:textId="77777777" w:rsidR="004C7248" w:rsidRPr="00D80CAD" w:rsidRDefault="004C7248" w:rsidP="007B160D">
            <w:pPr>
              <w:shd w:val="clear" w:color="auto" w:fill="FFFFFF"/>
              <w:spacing w:after="0" w:line="240" w:lineRule="auto"/>
              <w:jc w:val="center"/>
              <w:rPr>
                <w:rFonts w:ascii="Times New Roman" w:hAnsi="Times New Roman"/>
                <w:b/>
              </w:rPr>
            </w:pPr>
            <w:r w:rsidRPr="00D80CAD">
              <w:rPr>
                <w:rFonts w:ascii="Times New Roman" w:hAnsi="Times New Roman"/>
                <w:b/>
              </w:rPr>
              <w:t>Структурный элемент</w:t>
            </w:r>
          </w:p>
        </w:tc>
        <w:tc>
          <w:tcPr>
            <w:tcW w:w="2410" w:type="dxa"/>
          </w:tcPr>
          <w:p w14:paraId="58363FD6" w14:textId="77777777" w:rsidR="004C7248" w:rsidRPr="00D80CAD" w:rsidRDefault="004C7248" w:rsidP="007B160D">
            <w:pPr>
              <w:spacing w:after="0" w:line="240" w:lineRule="auto"/>
              <w:ind w:firstLine="318"/>
              <w:jc w:val="center"/>
              <w:rPr>
                <w:rFonts w:ascii="Times New Roman" w:hAnsi="Times New Roman"/>
                <w:b/>
              </w:rPr>
            </w:pPr>
            <w:r w:rsidRPr="00D80CAD">
              <w:rPr>
                <w:rFonts w:ascii="Times New Roman" w:hAnsi="Times New Roman"/>
                <w:b/>
              </w:rPr>
              <w:t>Действующая редакция</w:t>
            </w:r>
          </w:p>
        </w:tc>
        <w:tc>
          <w:tcPr>
            <w:tcW w:w="2977" w:type="dxa"/>
          </w:tcPr>
          <w:p w14:paraId="343BCC1C" w14:textId="77777777" w:rsidR="004C7248" w:rsidRPr="00D80CAD" w:rsidRDefault="004C7248" w:rsidP="007B160D">
            <w:pPr>
              <w:spacing w:after="0" w:line="240" w:lineRule="auto"/>
              <w:jc w:val="center"/>
              <w:rPr>
                <w:rFonts w:ascii="Times New Roman" w:hAnsi="Times New Roman"/>
                <w:b/>
              </w:rPr>
            </w:pPr>
            <w:r w:rsidRPr="00D80CAD">
              <w:rPr>
                <w:rFonts w:ascii="Times New Roman" w:hAnsi="Times New Roman"/>
                <w:b/>
                <w:lang w:eastAsia="ru-RU"/>
              </w:rPr>
              <w:t>Редакция предлагаемого дополнения</w:t>
            </w:r>
          </w:p>
        </w:tc>
        <w:tc>
          <w:tcPr>
            <w:tcW w:w="2262" w:type="dxa"/>
          </w:tcPr>
          <w:p w14:paraId="75122011" w14:textId="77777777" w:rsidR="004C7248" w:rsidRPr="00D80CAD" w:rsidRDefault="004C7248" w:rsidP="007B160D">
            <w:pPr>
              <w:spacing w:after="0" w:line="240" w:lineRule="auto"/>
              <w:jc w:val="center"/>
              <w:rPr>
                <w:rFonts w:ascii="Times New Roman" w:hAnsi="Times New Roman"/>
                <w:b/>
                <w:lang w:eastAsia="ru-RU"/>
              </w:rPr>
            </w:pPr>
            <w:r w:rsidRPr="00D80CAD">
              <w:rPr>
                <w:rFonts w:ascii="Times New Roman" w:hAnsi="Times New Roman"/>
                <w:b/>
                <w:lang w:eastAsia="ru-RU"/>
              </w:rPr>
              <w:t>Обоснование</w:t>
            </w:r>
          </w:p>
        </w:tc>
        <w:tc>
          <w:tcPr>
            <w:tcW w:w="2557" w:type="dxa"/>
            <w:gridSpan w:val="2"/>
          </w:tcPr>
          <w:p w14:paraId="4C5CB573" w14:textId="5544D95E" w:rsidR="004C7248" w:rsidRPr="00D80CAD" w:rsidRDefault="004C7248" w:rsidP="007B160D">
            <w:pPr>
              <w:spacing w:after="0" w:line="240" w:lineRule="auto"/>
              <w:jc w:val="center"/>
              <w:rPr>
                <w:rFonts w:ascii="Times New Roman" w:hAnsi="Times New Roman"/>
                <w:b/>
                <w:lang w:eastAsia="ru-RU"/>
              </w:rPr>
            </w:pPr>
            <w:r w:rsidRPr="00D80CAD">
              <w:rPr>
                <w:rFonts w:ascii="Times New Roman" w:hAnsi="Times New Roman"/>
                <w:b/>
                <w:lang w:eastAsia="ru-RU"/>
              </w:rPr>
              <w:t>Позиция РКА</w:t>
            </w:r>
          </w:p>
        </w:tc>
        <w:tc>
          <w:tcPr>
            <w:tcW w:w="3969" w:type="dxa"/>
          </w:tcPr>
          <w:p w14:paraId="33F937CA" w14:textId="66C50787" w:rsidR="004C7248" w:rsidRPr="00D80CAD" w:rsidRDefault="004C7248" w:rsidP="007B160D">
            <w:pPr>
              <w:spacing w:after="0" w:line="240" w:lineRule="auto"/>
              <w:jc w:val="center"/>
              <w:rPr>
                <w:rFonts w:ascii="Times New Roman" w:hAnsi="Times New Roman"/>
                <w:b/>
                <w:lang w:eastAsia="ru-RU"/>
              </w:rPr>
            </w:pPr>
            <w:r w:rsidRPr="00D80CAD">
              <w:rPr>
                <w:rFonts w:ascii="Times New Roman" w:hAnsi="Times New Roman"/>
                <w:b/>
                <w:lang w:eastAsia="ru-RU"/>
              </w:rPr>
              <w:t>Обоснование РКА</w:t>
            </w:r>
          </w:p>
        </w:tc>
      </w:tr>
      <w:tr w:rsidR="003B290A" w:rsidRPr="00D80CAD" w14:paraId="66DC2412" w14:textId="0ECA3BCB" w:rsidTr="007F771A">
        <w:tc>
          <w:tcPr>
            <w:tcW w:w="15763" w:type="dxa"/>
            <w:gridSpan w:val="8"/>
          </w:tcPr>
          <w:p w14:paraId="7F64A658" w14:textId="1C376123" w:rsidR="003B290A" w:rsidRPr="00D80CAD" w:rsidRDefault="003B290A" w:rsidP="007B160D">
            <w:pPr>
              <w:pStyle w:val="ab"/>
              <w:ind w:left="34"/>
              <w:jc w:val="center"/>
              <w:rPr>
                <w:rFonts w:ascii="Times New Roman" w:hAnsi="Times New Roman"/>
                <w:b/>
              </w:rPr>
            </w:pPr>
            <w:r w:rsidRPr="00D80CAD">
              <w:rPr>
                <w:rFonts w:ascii="Times New Roman" w:hAnsi="Times New Roman"/>
                <w:b/>
              </w:rPr>
              <w:t xml:space="preserve">Гражданский процессуальный кодекс Республики Казахстан от 31 октября 2015 года </w:t>
            </w:r>
          </w:p>
        </w:tc>
      </w:tr>
      <w:tr w:rsidR="00010739" w:rsidRPr="00D80CAD" w14:paraId="13D3A5D4" w14:textId="534E88BC" w:rsidTr="007F771A">
        <w:tc>
          <w:tcPr>
            <w:tcW w:w="454" w:type="dxa"/>
          </w:tcPr>
          <w:p w14:paraId="2660C578" w14:textId="77777777" w:rsidR="004C7248" w:rsidRPr="00D80CAD" w:rsidRDefault="004C7248" w:rsidP="007B160D">
            <w:pPr>
              <w:pStyle w:val="ab"/>
              <w:numPr>
                <w:ilvl w:val="0"/>
                <w:numId w:val="19"/>
              </w:numPr>
              <w:ind w:left="34" w:firstLine="0"/>
              <w:jc w:val="center"/>
              <w:rPr>
                <w:rFonts w:ascii="Times New Roman" w:hAnsi="Times New Roman"/>
              </w:rPr>
            </w:pPr>
          </w:p>
        </w:tc>
        <w:tc>
          <w:tcPr>
            <w:tcW w:w="1134" w:type="dxa"/>
          </w:tcPr>
          <w:p w14:paraId="69845AE4" w14:textId="77777777" w:rsidR="004C7248" w:rsidRPr="00D80CAD" w:rsidRDefault="004C7248" w:rsidP="007B160D">
            <w:pPr>
              <w:spacing w:after="0" w:line="240" w:lineRule="auto"/>
              <w:jc w:val="center"/>
              <w:rPr>
                <w:rFonts w:ascii="Times New Roman" w:hAnsi="Times New Roman"/>
              </w:rPr>
            </w:pPr>
            <w:r w:rsidRPr="00D80CAD">
              <w:rPr>
                <w:rFonts w:ascii="Times New Roman" w:hAnsi="Times New Roman"/>
              </w:rPr>
              <w:t>Статья 4</w:t>
            </w:r>
          </w:p>
        </w:tc>
        <w:tc>
          <w:tcPr>
            <w:tcW w:w="2410" w:type="dxa"/>
          </w:tcPr>
          <w:p w14:paraId="159FD5EA" w14:textId="77777777" w:rsidR="004C7248" w:rsidRPr="00D80CAD" w:rsidRDefault="004C7248" w:rsidP="007B160D">
            <w:pPr>
              <w:spacing w:after="0" w:line="240" w:lineRule="auto"/>
              <w:ind w:firstLine="318"/>
              <w:jc w:val="both"/>
              <w:rPr>
                <w:rFonts w:ascii="Times New Roman" w:hAnsi="Times New Roman"/>
                <w:lang w:eastAsia="ru-RU"/>
              </w:rPr>
            </w:pPr>
            <w:r w:rsidRPr="00D80CAD">
              <w:rPr>
                <w:rFonts w:ascii="Times New Roman" w:hAnsi="Times New Roman"/>
                <w:bCs/>
                <w:lang w:eastAsia="ru-RU"/>
              </w:rPr>
              <w:t>Статья 4. Задачи гражданского судопроизводства</w:t>
            </w:r>
          </w:p>
          <w:p w14:paraId="2FDE39DE" w14:textId="77777777" w:rsidR="004C7248" w:rsidRPr="00D80CAD" w:rsidRDefault="004C7248" w:rsidP="007B160D">
            <w:pPr>
              <w:spacing w:after="0" w:line="240" w:lineRule="auto"/>
              <w:ind w:firstLine="318"/>
              <w:jc w:val="both"/>
              <w:rPr>
                <w:rFonts w:ascii="Times New Roman" w:hAnsi="Times New Roman"/>
                <w:lang w:eastAsia="ru-RU"/>
              </w:rPr>
            </w:pPr>
            <w:r w:rsidRPr="00D80CAD">
              <w:rPr>
                <w:rFonts w:ascii="Times New Roman" w:hAnsi="Times New Roman"/>
                <w:lang w:eastAsia="ru-RU"/>
              </w:rPr>
              <w:t xml:space="preserve">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w:t>
            </w:r>
            <w:r w:rsidRPr="00D80CAD">
              <w:rPr>
                <w:rFonts w:ascii="Times New Roman" w:hAnsi="Times New Roman"/>
                <w:lang w:eastAsia="ru-RU"/>
              </w:rPr>
              <w:lastRenderedPageBreak/>
              <w:t xml:space="preserve">обеспечение </w:t>
            </w:r>
            <w:r w:rsidRPr="00D80CAD">
              <w:rPr>
                <w:rFonts w:ascii="Times New Roman" w:hAnsi="Times New Roman"/>
                <w:b/>
                <w:lang w:eastAsia="ru-RU"/>
              </w:rPr>
              <w:t>полного и своевременного</w:t>
            </w:r>
            <w:r w:rsidRPr="00D80CAD">
              <w:rPr>
                <w:rFonts w:ascii="Times New Roman" w:hAnsi="Times New Roman"/>
                <w:lang w:eastAsia="ru-RU"/>
              </w:rPr>
              <w:t xml:space="preserve"> рассмотрения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14:paraId="7B5EB48A" w14:textId="77777777" w:rsidR="004C7248" w:rsidRPr="00D80CAD" w:rsidRDefault="004C7248" w:rsidP="007B160D">
            <w:pPr>
              <w:pStyle w:val="ab"/>
              <w:ind w:firstLine="318"/>
              <w:jc w:val="both"/>
              <w:rPr>
                <w:rFonts w:ascii="Times New Roman" w:hAnsi="Times New Roman"/>
                <w:bCs/>
              </w:rPr>
            </w:pPr>
          </w:p>
        </w:tc>
        <w:tc>
          <w:tcPr>
            <w:tcW w:w="2977" w:type="dxa"/>
          </w:tcPr>
          <w:p w14:paraId="7B41097E" w14:textId="77777777" w:rsidR="004C7248" w:rsidRPr="00D80CAD" w:rsidRDefault="004C7248" w:rsidP="007B160D">
            <w:pPr>
              <w:pStyle w:val="21"/>
              <w:ind w:firstLine="348"/>
              <w:jc w:val="both"/>
              <w:rPr>
                <w:rFonts w:ascii="Times New Roman" w:hAnsi="Times New Roman"/>
              </w:rPr>
            </w:pPr>
            <w:r w:rsidRPr="00D80CAD">
              <w:rPr>
                <w:rFonts w:ascii="Times New Roman" w:hAnsi="Times New Roman"/>
              </w:rPr>
              <w:lastRenderedPageBreak/>
              <w:t>Изложить в следующей редакции:</w:t>
            </w:r>
          </w:p>
          <w:p w14:paraId="09160E41" w14:textId="77777777" w:rsidR="004C7248" w:rsidRPr="00D80CAD" w:rsidRDefault="004C7248" w:rsidP="007B160D">
            <w:pPr>
              <w:spacing w:after="0" w:line="240" w:lineRule="auto"/>
              <w:ind w:firstLine="318"/>
              <w:jc w:val="both"/>
              <w:rPr>
                <w:rFonts w:ascii="Times New Roman" w:hAnsi="Times New Roman"/>
                <w:lang w:eastAsia="ru-RU"/>
              </w:rPr>
            </w:pPr>
            <w:r w:rsidRPr="00D80CAD">
              <w:rPr>
                <w:rFonts w:ascii="Times New Roman" w:hAnsi="Times New Roman"/>
              </w:rPr>
              <w:t>«</w:t>
            </w:r>
            <w:r w:rsidRPr="00D80CAD">
              <w:rPr>
                <w:rFonts w:ascii="Times New Roman" w:hAnsi="Times New Roman"/>
                <w:bCs/>
                <w:lang w:eastAsia="ru-RU"/>
              </w:rPr>
              <w:t>Статья 4. Задачи гражданского судопроизводства</w:t>
            </w:r>
          </w:p>
          <w:p w14:paraId="2E2D813F" w14:textId="77777777" w:rsidR="004C7248" w:rsidRPr="00D80CAD" w:rsidRDefault="004C7248" w:rsidP="007B160D">
            <w:pPr>
              <w:spacing w:after="0" w:line="240" w:lineRule="auto"/>
              <w:ind w:firstLine="318"/>
              <w:jc w:val="both"/>
              <w:rPr>
                <w:rFonts w:ascii="Times New Roman" w:hAnsi="Times New Roman"/>
                <w:lang w:eastAsia="ru-RU"/>
              </w:rPr>
            </w:pPr>
            <w:r w:rsidRPr="00D80CAD">
              <w:rPr>
                <w:rFonts w:ascii="Times New Roman" w:hAnsi="Times New Roman"/>
                <w:lang w:eastAsia="ru-RU"/>
              </w:rPr>
              <w:t xml:space="preserve">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w:t>
            </w:r>
            <w:r w:rsidRPr="00D80CAD">
              <w:rPr>
                <w:rFonts w:ascii="Times New Roman" w:hAnsi="Times New Roman"/>
                <w:b/>
                <w:lang w:eastAsia="ru-RU"/>
              </w:rPr>
              <w:t xml:space="preserve">полного, своевременного, справедливого </w:t>
            </w:r>
            <w:r w:rsidRPr="00D80CAD">
              <w:rPr>
                <w:rFonts w:ascii="Times New Roman" w:hAnsi="Times New Roman"/>
                <w:lang w:eastAsia="ru-RU"/>
              </w:rPr>
              <w:lastRenderedPageBreak/>
              <w:t>рассмотрения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14:paraId="22C4191E" w14:textId="77777777" w:rsidR="004C7248" w:rsidRPr="00D80CAD" w:rsidRDefault="004C7248" w:rsidP="007B160D">
            <w:pPr>
              <w:pStyle w:val="ab"/>
              <w:ind w:firstLine="318"/>
              <w:jc w:val="both"/>
              <w:rPr>
                <w:rFonts w:ascii="Times New Roman" w:hAnsi="Times New Roman"/>
                <w:bCs/>
              </w:rPr>
            </w:pPr>
          </w:p>
        </w:tc>
        <w:tc>
          <w:tcPr>
            <w:tcW w:w="2268" w:type="dxa"/>
            <w:gridSpan w:val="2"/>
          </w:tcPr>
          <w:p w14:paraId="58045576" w14:textId="77777777" w:rsidR="004C7248" w:rsidRPr="00D80CAD" w:rsidRDefault="004C7248" w:rsidP="007B160D">
            <w:pPr>
              <w:spacing w:after="0" w:line="240" w:lineRule="auto"/>
              <w:ind w:firstLine="318"/>
              <w:jc w:val="both"/>
              <w:rPr>
                <w:rFonts w:ascii="Times New Roman" w:hAnsi="Times New Roman"/>
                <w:b/>
              </w:rPr>
            </w:pPr>
            <w:r w:rsidRPr="00D80CAD">
              <w:rPr>
                <w:rFonts w:ascii="Times New Roman" w:hAnsi="Times New Roman"/>
                <w:b/>
              </w:rPr>
              <w:lastRenderedPageBreak/>
              <w:t xml:space="preserve">Предложение Сената  </w:t>
            </w:r>
          </w:p>
          <w:p w14:paraId="394F673C"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 xml:space="preserve">На встрече с представителями бизнеса </w:t>
            </w:r>
            <w:r w:rsidRPr="00D80CAD">
              <w:rPr>
                <w:rFonts w:ascii="Times New Roman" w:hAnsi="Times New Roman"/>
                <w:i/>
              </w:rPr>
              <w:t>(19.05.2022г.)</w:t>
            </w:r>
            <w:r w:rsidRPr="00D80CAD">
              <w:rPr>
                <w:rFonts w:ascii="Times New Roman" w:hAnsi="Times New Roman"/>
              </w:rPr>
              <w:t xml:space="preserve"> Глава государства отметил, что обеспечение открытого и справедливого правосудия является приоритетом.</w:t>
            </w:r>
          </w:p>
          <w:p w14:paraId="36383AB2"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 xml:space="preserve">В ГПК единую систему принципов составляют 17 принципов. Они обеспечивают </w:t>
            </w:r>
            <w:r w:rsidRPr="00D80CAD">
              <w:rPr>
                <w:rFonts w:ascii="Times New Roman" w:hAnsi="Times New Roman"/>
              </w:rPr>
              <w:lastRenderedPageBreak/>
              <w:t>принятие судом законного решения. Не один из принципов не должен превалировать над другим.</w:t>
            </w:r>
          </w:p>
          <w:p w14:paraId="26308699"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Но нормы права не в состоянии учесть все разнообразие возможных случаев и жизненных обстоятельств. В одних случаях закон имеет прямо предписание, в других – предоставляет суду возможность принять решение по своему усмотрению.</w:t>
            </w:r>
          </w:p>
          <w:p w14:paraId="2EA85D72"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 xml:space="preserve">В любом случае каждый участник судебного разбирательства должен быть уверен, что суд разберется во всех нюансах дела и вынесет не только законное, но и справедливое решение. </w:t>
            </w:r>
          </w:p>
          <w:p w14:paraId="0C15AB4B"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 xml:space="preserve">Ничто не должно препятствовать судьям полагаться на </w:t>
            </w:r>
            <w:r w:rsidRPr="00D80CAD">
              <w:rPr>
                <w:rFonts w:ascii="Times New Roman" w:hAnsi="Times New Roman"/>
              </w:rPr>
              <w:lastRenderedPageBreak/>
              <w:t>«принцип справедливости и разумности» при вынесении решения, при условии, что решение основано на законе и не выходит за его пределы.</w:t>
            </w:r>
          </w:p>
          <w:p w14:paraId="36591DA9" w14:textId="77777777" w:rsidR="004C7248" w:rsidRPr="00D80CAD" w:rsidRDefault="004C7248" w:rsidP="007B160D">
            <w:pPr>
              <w:spacing w:after="0" w:line="240" w:lineRule="auto"/>
              <w:ind w:firstLine="318"/>
              <w:jc w:val="both"/>
              <w:rPr>
                <w:rFonts w:ascii="Times New Roman" w:hAnsi="Times New Roman"/>
                <w:lang w:eastAsia="ru-RU"/>
              </w:rPr>
            </w:pPr>
          </w:p>
        </w:tc>
        <w:tc>
          <w:tcPr>
            <w:tcW w:w="2551" w:type="dxa"/>
          </w:tcPr>
          <w:p w14:paraId="260C90D9" w14:textId="75C1226F" w:rsidR="004C7248" w:rsidRPr="00D80CAD" w:rsidRDefault="00CE616E" w:rsidP="007B160D">
            <w:pPr>
              <w:spacing w:after="0" w:line="240" w:lineRule="auto"/>
              <w:ind w:firstLine="318"/>
              <w:jc w:val="both"/>
              <w:rPr>
                <w:rFonts w:ascii="Times New Roman" w:hAnsi="Times New Roman"/>
                <w:b/>
              </w:rPr>
            </w:pPr>
            <w:r w:rsidRPr="00D80CAD">
              <w:rPr>
                <w:rFonts w:ascii="Times New Roman" w:hAnsi="Times New Roman"/>
                <w:b/>
              </w:rPr>
              <w:lastRenderedPageBreak/>
              <w:t>Предложение поддерживается</w:t>
            </w:r>
          </w:p>
        </w:tc>
        <w:tc>
          <w:tcPr>
            <w:tcW w:w="3969" w:type="dxa"/>
          </w:tcPr>
          <w:p w14:paraId="20CAED98" w14:textId="0392DC33" w:rsidR="00D25A2F" w:rsidRPr="00D80CAD" w:rsidRDefault="00CE616E" w:rsidP="00CE616E">
            <w:pPr>
              <w:spacing w:after="0" w:line="240" w:lineRule="auto"/>
              <w:ind w:firstLine="318"/>
              <w:jc w:val="both"/>
              <w:rPr>
                <w:rFonts w:ascii="Times New Roman" w:hAnsi="Times New Roman"/>
                <w:bCs/>
              </w:rPr>
            </w:pPr>
            <w:r w:rsidRPr="00D80CAD">
              <w:rPr>
                <w:rFonts w:ascii="Times New Roman" w:hAnsi="Times New Roman"/>
                <w:bCs/>
              </w:rPr>
              <w:t xml:space="preserve">Согласно статье Статья 10 Всеобщей декларации прав человека 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w:t>
            </w:r>
            <w:r w:rsidRPr="00D80CAD">
              <w:rPr>
                <w:rFonts w:ascii="Times New Roman" w:hAnsi="Times New Roman"/>
                <w:b/>
              </w:rPr>
              <w:t>справедливости</w:t>
            </w:r>
            <w:r w:rsidRPr="00D80CAD">
              <w:rPr>
                <w:rFonts w:ascii="Times New Roman" w:hAnsi="Times New Roman"/>
                <w:bCs/>
              </w:rPr>
              <w:t xml:space="preserve"> независимым и беспристрастным судом.</w:t>
            </w:r>
          </w:p>
          <w:p w14:paraId="36E635F7" w14:textId="77777777" w:rsidR="004C7248" w:rsidRPr="00D80CAD" w:rsidRDefault="00CE616E" w:rsidP="00CE616E">
            <w:pPr>
              <w:spacing w:after="0" w:line="240" w:lineRule="auto"/>
              <w:ind w:firstLine="318"/>
              <w:jc w:val="both"/>
              <w:rPr>
                <w:rFonts w:ascii="Times New Roman" w:hAnsi="Times New Roman"/>
                <w:bCs/>
              </w:rPr>
            </w:pPr>
            <w:r w:rsidRPr="00D80CAD">
              <w:rPr>
                <w:rFonts w:ascii="Times New Roman" w:hAnsi="Times New Roman"/>
                <w:bCs/>
              </w:rPr>
              <w:t xml:space="preserve">В соответствии со статьей 14 Международного пакта </w:t>
            </w:r>
            <w:r w:rsidR="00D25A2F" w:rsidRPr="00D80CAD">
              <w:rPr>
                <w:rFonts w:ascii="Times New Roman" w:hAnsi="Times New Roman"/>
                <w:bCs/>
              </w:rPr>
              <w:t>о гражданских и политических правах</w:t>
            </w:r>
            <w:r w:rsidRPr="00D80CAD">
              <w:rPr>
                <w:rFonts w:ascii="Times New Roman" w:hAnsi="Times New Roman"/>
                <w:bCs/>
              </w:rPr>
              <w:t xml:space="preserve"> в</w:t>
            </w:r>
            <w:r w:rsidR="00D25A2F" w:rsidRPr="00D80CAD">
              <w:rPr>
                <w:rFonts w:ascii="Times New Roman" w:hAnsi="Times New Roman"/>
                <w:bCs/>
              </w:rPr>
              <w:t xml:space="preserve">се лица равны перед судами и трибуналами. Каждый имеет право при рассмотрении любого уголовного обвинения, предъявляемого </w:t>
            </w:r>
            <w:r w:rsidR="00D25A2F" w:rsidRPr="00D80CAD">
              <w:rPr>
                <w:rFonts w:ascii="Times New Roman" w:hAnsi="Times New Roman"/>
                <w:bCs/>
              </w:rPr>
              <w:lastRenderedPageBreak/>
              <w:t xml:space="preserve">ему, или при определении его прав и обязанностей в каком-либо гражданском процессе, на </w:t>
            </w:r>
            <w:r w:rsidR="00D25A2F" w:rsidRPr="00D80CAD">
              <w:rPr>
                <w:rFonts w:ascii="Times New Roman" w:hAnsi="Times New Roman"/>
                <w:b/>
              </w:rPr>
              <w:t>справедливое</w:t>
            </w:r>
            <w:r w:rsidR="00D25A2F" w:rsidRPr="00D80CAD">
              <w:rPr>
                <w:rFonts w:ascii="Times New Roman" w:hAnsi="Times New Roman"/>
                <w:bCs/>
              </w:rPr>
              <w:t xml:space="preserve"> и публичное разбирательство дела компетентным, независимым и беспристрастным судом, созданным на основании закона.</w:t>
            </w:r>
          </w:p>
          <w:p w14:paraId="06E07D6D" w14:textId="434A32D4" w:rsidR="00CE616E" w:rsidRPr="00D80CAD" w:rsidRDefault="00CE616E" w:rsidP="00CE616E">
            <w:pPr>
              <w:spacing w:after="0" w:line="240" w:lineRule="auto"/>
              <w:ind w:firstLine="318"/>
              <w:jc w:val="both"/>
              <w:rPr>
                <w:rFonts w:ascii="Times New Roman" w:hAnsi="Times New Roman"/>
                <w:bCs/>
              </w:rPr>
            </w:pPr>
            <w:r w:rsidRPr="00D80CAD">
              <w:rPr>
                <w:rFonts w:ascii="Times New Roman" w:hAnsi="Times New Roman"/>
                <w:bCs/>
              </w:rPr>
              <w:t xml:space="preserve">Таким образом, включение в перечень задач гражданского судопроизводства указания на необходимость справедливого рассмотрения дела соответствует международным стандартам. </w:t>
            </w:r>
          </w:p>
        </w:tc>
      </w:tr>
      <w:tr w:rsidR="00010739" w:rsidRPr="00D80CAD" w14:paraId="616070E2" w14:textId="6D386C00" w:rsidTr="007F771A">
        <w:tc>
          <w:tcPr>
            <w:tcW w:w="454" w:type="dxa"/>
          </w:tcPr>
          <w:p w14:paraId="398D69CB" w14:textId="77777777" w:rsidR="004C7248" w:rsidRPr="00D80CAD" w:rsidRDefault="004C7248" w:rsidP="007B160D">
            <w:pPr>
              <w:pStyle w:val="ab"/>
              <w:numPr>
                <w:ilvl w:val="0"/>
                <w:numId w:val="19"/>
              </w:numPr>
              <w:ind w:left="34" w:firstLine="0"/>
              <w:jc w:val="center"/>
              <w:rPr>
                <w:rFonts w:ascii="Times New Roman" w:hAnsi="Times New Roman"/>
              </w:rPr>
            </w:pPr>
          </w:p>
        </w:tc>
        <w:tc>
          <w:tcPr>
            <w:tcW w:w="1134" w:type="dxa"/>
          </w:tcPr>
          <w:p w14:paraId="012057EF"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Статья 6</w:t>
            </w:r>
          </w:p>
          <w:p w14:paraId="50DA0E5E"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Заголовок и</w:t>
            </w:r>
          </w:p>
          <w:p w14:paraId="5865FBDF" w14:textId="77777777" w:rsidR="004C7248" w:rsidRPr="00D80CAD" w:rsidRDefault="004C7248" w:rsidP="007B160D">
            <w:pPr>
              <w:spacing w:after="0" w:line="240" w:lineRule="auto"/>
              <w:ind w:right="-108"/>
              <w:jc w:val="center"/>
              <w:rPr>
                <w:rStyle w:val="markedcontent"/>
                <w:rFonts w:ascii="Times New Roman" w:hAnsi="Times New Roman"/>
                <w:b/>
              </w:rPr>
            </w:pPr>
            <w:r w:rsidRPr="00D80CAD">
              <w:rPr>
                <w:rFonts w:ascii="Times New Roman" w:hAnsi="Times New Roman"/>
              </w:rPr>
              <w:t>часть четвертая</w:t>
            </w:r>
          </w:p>
        </w:tc>
        <w:tc>
          <w:tcPr>
            <w:tcW w:w="2410" w:type="dxa"/>
          </w:tcPr>
          <w:p w14:paraId="5B7C8981" w14:textId="77777777" w:rsidR="004C7248" w:rsidRPr="00D80CAD" w:rsidRDefault="004C7248" w:rsidP="007B160D">
            <w:pPr>
              <w:pStyle w:val="ab"/>
              <w:ind w:firstLine="318"/>
              <w:jc w:val="both"/>
              <w:rPr>
                <w:rFonts w:ascii="Times New Roman" w:hAnsi="Times New Roman"/>
                <w:bCs/>
                <w:spacing w:val="2"/>
                <w:bdr w:val="none" w:sz="0" w:space="0" w:color="auto" w:frame="1"/>
                <w:shd w:val="clear" w:color="auto" w:fill="FFFFFF"/>
              </w:rPr>
            </w:pPr>
            <w:r w:rsidRPr="00D80CAD">
              <w:rPr>
                <w:rFonts w:ascii="Times New Roman" w:hAnsi="Times New Roman"/>
                <w:bCs/>
                <w:spacing w:val="2"/>
                <w:bdr w:val="none" w:sz="0" w:space="0" w:color="auto" w:frame="1"/>
                <w:shd w:val="clear" w:color="auto" w:fill="FFFFFF"/>
              </w:rPr>
              <w:t>Статья 6. Законность</w:t>
            </w:r>
          </w:p>
          <w:p w14:paraId="53B3FE7E" w14:textId="77777777" w:rsidR="004C7248" w:rsidRPr="00D80CAD" w:rsidRDefault="004C7248" w:rsidP="007B160D">
            <w:pPr>
              <w:pStyle w:val="ab"/>
              <w:ind w:firstLine="318"/>
              <w:jc w:val="both"/>
              <w:rPr>
                <w:rFonts w:ascii="Times New Roman" w:hAnsi="Times New Roman"/>
                <w:spacing w:val="2"/>
                <w:shd w:val="clear" w:color="auto" w:fill="FFFFFF"/>
              </w:rPr>
            </w:pPr>
            <w:r w:rsidRPr="00D80CAD">
              <w:rPr>
                <w:rFonts w:ascii="Times New Roman" w:hAnsi="Times New Roman"/>
                <w:spacing w:val="2"/>
                <w:shd w:val="clear" w:color="auto" w:fill="FFFFFF"/>
              </w:rPr>
              <w:t>4.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w:t>
            </w:r>
          </w:p>
          <w:p w14:paraId="3B36FF71" w14:textId="77777777" w:rsidR="004C7248" w:rsidRPr="00D80CAD" w:rsidRDefault="004C7248" w:rsidP="007B160D">
            <w:pPr>
              <w:spacing w:after="0" w:line="240" w:lineRule="auto"/>
              <w:ind w:firstLine="318"/>
              <w:jc w:val="both"/>
              <w:rPr>
                <w:rStyle w:val="markedcontent"/>
                <w:rFonts w:ascii="Times New Roman" w:hAnsi="Times New Roman"/>
                <w:b/>
              </w:rPr>
            </w:pPr>
          </w:p>
        </w:tc>
        <w:tc>
          <w:tcPr>
            <w:tcW w:w="2977" w:type="dxa"/>
          </w:tcPr>
          <w:p w14:paraId="47F25975" w14:textId="77777777" w:rsidR="004C7248" w:rsidRPr="00D80CAD" w:rsidRDefault="004C7248" w:rsidP="007B160D">
            <w:pPr>
              <w:pStyle w:val="21"/>
              <w:ind w:firstLine="348"/>
              <w:jc w:val="both"/>
              <w:rPr>
                <w:rFonts w:ascii="Times New Roman" w:hAnsi="Times New Roman"/>
              </w:rPr>
            </w:pPr>
            <w:r w:rsidRPr="00D80CAD">
              <w:rPr>
                <w:rFonts w:ascii="Times New Roman" w:hAnsi="Times New Roman"/>
              </w:rPr>
              <w:t>Изложить в следующей редакции:</w:t>
            </w:r>
          </w:p>
          <w:p w14:paraId="375EBB51" w14:textId="77777777" w:rsidR="004C7248" w:rsidRPr="00D80CAD" w:rsidRDefault="004C7248" w:rsidP="007B160D">
            <w:pPr>
              <w:pStyle w:val="ab"/>
              <w:ind w:firstLine="318"/>
              <w:jc w:val="both"/>
              <w:rPr>
                <w:rFonts w:ascii="Times New Roman" w:hAnsi="Times New Roman"/>
                <w:bCs/>
                <w:spacing w:val="2"/>
                <w:bdr w:val="none" w:sz="0" w:space="0" w:color="auto" w:frame="1"/>
                <w:shd w:val="clear" w:color="auto" w:fill="FFFFFF"/>
              </w:rPr>
            </w:pPr>
            <w:r w:rsidRPr="00D80CAD">
              <w:rPr>
                <w:rFonts w:ascii="Times New Roman" w:hAnsi="Times New Roman"/>
              </w:rPr>
              <w:t>«</w:t>
            </w:r>
            <w:r w:rsidRPr="00D80CAD">
              <w:rPr>
                <w:rFonts w:ascii="Times New Roman" w:hAnsi="Times New Roman"/>
                <w:bCs/>
                <w:spacing w:val="2"/>
                <w:bdr w:val="none" w:sz="0" w:space="0" w:color="auto" w:frame="1"/>
                <w:shd w:val="clear" w:color="auto" w:fill="FFFFFF"/>
              </w:rPr>
              <w:t xml:space="preserve">Статья 6. Законность </w:t>
            </w:r>
            <w:r w:rsidRPr="00D80CAD">
              <w:rPr>
                <w:rFonts w:ascii="Times New Roman" w:hAnsi="Times New Roman"/>
                <w:b/>
                <w:bCs/>
                <w:spacing w:val="2"/>
                <w:bdr w:val="none" w:sz="0" w:space="0" w:color="auto" w:frame="1"/>
                <w:shd w:val="clear" w:color="auto" w:fill="FFFFFF"/>
              </w:rPr>
              <w:t>и справедливость</w:t>
            </w:r>
          </w:p>
          <w:p w14:paraId="4844D5C9" w14:textId="77777777" w:rsidR="004C7248" w:rsidRPr="00D80CAD" w:rsidRDefault="004C7248" w:rsidP="007B160D">
            <w:pPr>
              <w:spacing w:after="0" w:line="240" w:lineRule="auto"/>
              <w:ind w:firstLine="318"/>
              <w:jc w:val="both"/>
              <w:rPr>
                <w:rFonts w:ascii="Times New Roman" w:hAnsi="Times New Roman"/>
                <w:spacing w:val="2"/>
                <w:shd w:val="clear" w:color="auto" w:fill="FFFFFF"/>
              </w:rPr>
            </w:pPr>
            <w:r w:rsidRPr="00D80CAD">
              <w:rPr>
                <w:rFonts w:ascii="Times New Roman" w:hAnsi="Times New Roman"/>
                <w:spacing w:val="2"/>
                <w:shd w:val="clear" w:color="auto" w:fill="FFFFFF"/>
              </w:rPr>
              <w:t>….</w:t>
            </w:r>
          </w:p>
          <w:p w14:paraId="13CA652D"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spacing w:val="2"/>
                <w:shd w:val="clear" w:color="auto" w:fill="FFFFFF"/>
              </w:rPr>
              <w:t xml:space="preserve">4.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w:t>
            </w:r>
            <w:r w:rsidRPr="00D80CAD">
              <w:rPr>
                <w:rFonts w:ascii="Times New Roman" w:hAnsi="Times New Roman"/>
                <w:b/>
              </w:rPr>
              <w:t>обеспечивающих вынесение справедливого решения.».</w:t>
            </w:r>
          </w:p>
          <w:p w14:paraId="56982B11" w14:textId="77777777" w:rsidR="004C7248" w:rsidRPr="00D80CAD" w:rsidRDefault="004C7248" w:rsidP="007B160D">
            <w:pPr>
              <w:spacing w:after="0" w:line="240" w:lineRule="auto"/>
              <w:ind w:firstLine="318"/>
              <w:jc w:val="both"/>
              <w:rPr>
                <w:rStyle w:val="markedcontent"/>
                <w:rFonts w:ascii="Times New Roman" w:hAnsi="Times New Roman"/>
                <w:b/>
              </w:rPr>
            </w:pPr>
          </w:p>
        </w:tc>
        <w:tc>
          <w:tcPr>
            <w:tcW w:w="2268" w:type="dxa"/>
            <w:gridSpan w:val="2"/>
          </w:tcPr>
          <w:p w14:paraId="26B8FC1A" w14:textId="77777777" w:rsidR="004C7248" w:rsidRPr="00D80CAD" w:rsidRDefault="004C7248" w:rsidP="007B160D">
            <w:pPr>
              <w:spacing w:after="0" w:line="240" w:lineRule="auto"/>
              <w:ind w:firstLine="318"/>
              <w:jc w:val="both"/>
              <w:rPr>
                <w:rFonts w:ascii="Times New Roman" w:hAnsi="Times New Roman"/>
                <w:b/>
              </w:rPr>
            </w:pPr>
            <w:r w:rsidRPr="00D80CAD">
              <w:rPr>
                <w:rFonts w:ascii="Times New Roman" w:hAnsi="Times New Roman"/>
                <w:b/>
              </w:rPr>
              <w:t xml:space="preserve">Предложение Сената  </w:t>
            </w:r>
          </w:p>
          <w:p w14:paraId="21AC2B84"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 xml:space="preserve">На встрече с представителями бизнеса </w:t>
            </w:r>
            <w:r w:rsidRPr="00D80CAD">
              <w:rPr>
                <w:rFonts w:ascii="Times New Roman" w:hAnsi="Times New Roman"/>
                <w:i/>
              </w:rPr>
              <w:t>(19.05.2022г.)</w:t>
            </w:r>
            <w:r w:rsidRPr="00D80CAD">
              <w:rPr>
                <w:rFonts w:ascii="Times New Roman" w:hAnsi="Times New Roman"/>
              </w:rPr>
              <w:t xml:space="preserve"> Глава государства отметил, что обеспечение открытого и справедливого правосудия является приоритетом.</w:t>
            </w:r>
          </w:p>
          <w:p w14:paraId="650E3806"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В ГПК единую систему принципов составляют 17 принципов. Они обеспечивают принятие судом законного решения. Не один из принципов не должен превалировать над другим.</w:t>
            </w:r>
          </w:p>
          <w:p w14:paraId="6D882C8C"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 xml:space="preserve">Но нормы права не в состоянии учесть </w:t>
            </w:r>
            <w:r w:rsidRPr="00D80CAD">
              <w:rPr>
                <w:rFonts w:ascii="Times New Roman" w:hAnsi="Times New Roman"/>
              </w:rPr>
              <w:lastRenderedPageBreak/>
              <w:t>все разнообразие возможных случаев и жизненных обстоятельств. В одних случаях закон имеет прямо предписание, в других – предоставляет суду возможность принять решение по своему усмотрению.</w:t>
            </w:r>
          </w:p>
          <w:p w14:paraId="1C21E60E"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 xml:space="preserve">В любом случае каждый участник судебного разбирательства должен быть уверен, что суд разберется во всех нюансах дела и вынесет не только законное, но и справедливое решение. </w:t>
            </w:r>
          </w:p>
          <w:p w14:paraId="5B836FD7" w14:textId="77777777" w:rsidR="004C7248" w:rsidRPr="00D80CAD" w:rsidRDefault="004C7248" w:rsidP="007B160D">
            <w:pPr>
              <w:spacing w:after="0" w:line="240" w:lineRule="auto"/>
              <w:ind w:firstLine="318"/>
              <w:jc w:val="both"/>
              <w:rPr>
                <w:rFonts w:ascii="Times New Roman" w:hAnsi="Times New Roman"/>
              </w:rPr>
            </w:pPr>
            <w:r w:rsidRPr="00D80CAD">
              <w:rPr>
                <w:rFonts w:ascii="Times New Roman" w:hAnsi="Times New Roman"/>
              </w:rPr>
              <w:t>Ничто не должно препятствовать судьям полагаться на «принцип справедливости и разумности» при вынесении решения, при условии, что решение основано на законе и не выходит за его пределы.</w:t>
            </w:r>
          </w:p>
          <w:p w14:paraId="5C667341" w14:textId="77777777" w:rsidR="004C7248" w:rsidRPr="00D80CAD" w:rsidRDefault="004C7248" w:rsidP="007B160D">
            <w:pPr>
              <w:spacing w:after="0" w:line="240" w:lineRule="auto"/>
              <w:ind w:firstLine="318"/>
              <w:jc w:val="both"/>
              <w:rPr>
                <w:rFonts w:ascii="Times New Roman" w:hAnsi="Times New Roman"/>
                <w:lang w:eastAsia="ru-RU"/>
              </w:rPr>
            </w:pPr>
          </w:p>
        </w:tc>
        <w:tc>
          <w:tcPr>
            <w:tcW w:w="2551" w:type="dxa"/>
          </w:tcPr>
          <w:p w14:paraId="3EA5F943" w14:textId="77777777" w:rsidR="004C7248" w:rsidRPr="00D80CAD" w:rsidRDefault="0087489F" w:rsidP="007B160D">
            <w:pPr>
              <w:spacing w:after="0" w:line="240" w:lineRule="auto"/>
              <w:ind w:firstLine="318"/>
              <w:jc w:val="both"/>
              <w:rPr>
                <w:rFonts w:ascii="Times New Roman" w:hAnsi="Times New Roman"/>
                <w:b/>
              </w:rPr>
            </w:pPr>
            <w:r w:rsidRPr="00D80CAD">
              <w:rPr>
                <w:rFonts w:ascii="Times New Roman" w:hAnsi="Times New Roman"/>
                <w:b/>
              </w:rPr>
              <w:lastRenderedPageBreak/>
              <w:t>Предложение не поддерживается</w:t>
            </w:r>
          </w:p>
          <w:p w14:paraId="4ACBC4CA" w14:textId="03ECB0A3" w:rsidR="001F31A5" w:rsidRPr="00D80CAD" w:rsidRDefault="001F31A5" w:rsidP="007B160D">
            <w:pPr>
              <w:spacing w:after="0" w:line="240" w:lineRule="auto"/>
              <w:ind w:firstLine="318"/>
              <w:jc w:val="both"/>
              <w:rPr>
                <w:rFonts w:ascii="Times New Roman" w:hAnsi="Times New Roman"/>
                <w:b/>
              </w:rPr>
            </w:pPr>
          </w:p>
        </w:tc>
        <w:tc>
          <w:tcPr>
            <w:tcW w:w="3969" w:type="dxa"/>
          </w:tcPr>
          <w:p w14:paraId="0D5BD584" w14:textId="191B50DE" w:rsidR="00AE1AD6" w:rsidRPr="00D80CAD" w:rsidRDefault="00FB203D" w:rsidP="00FB203D">
            <w:pPr>
              <w:spacing w:after="0" w:line="240" w:lineRule="auto"/>
              <w:ind w:firstLine="318"/>
              <w:jc w:val="both"/>
              <w:rPr>
                <w:rFonts w:ascii="Times New Roman" w:hAnsi="Times New Roman"/>
                <w:bCs/>
              </w:rPr>
            </w:pPr>
            <w:r w:rsidRPr="00D80CAD">
              <w:rPr>
                <w:rFonts w:ascii="Times New Roman" w:hAnsi="Times New Roman"/>
                <w:bCs/>
              </w:rPr>
              <w:t>Принцип справедливости в большинстве</w:t>
            </w:r>
            <w:r w:rsidR="0056292B" w:rsidRPr="00D80CAD">
              <w:rPr>
                <w:rFonts w:ascii="Times New Roman" w:hAnsi="Times New Roman"/>
                <w:bCs/>
              </w:rPr>
              <w:t xml:space="preserve"> европейских и постсоветских государств (например, Германии, Франции, Эстонии, Республики Молдова, Азербайджанской Республики, Грузии, Российской </w:t>
            </w:r>
            <w:r w:rsidR="0087489F" w:rsidRPr="00D80CAD">
              <w:rPr>
                <w:rFonts w:ascii="Times New Roman" w:hAnsi="Times New Roman"/>
                <w:bCs/>
              </w:rPr>
              <w:t>Федерации, Украины</w:t>
            </w:r>
            <w:r w:rsidR="0056292B" w:rsidRPr="00D80CAD">
              <w:rPr>
                <w:rFonts w:ascii="Times New Roman" w:hAnsi="Times New Roman"/>
                <w:bCs/>
              </w:rPr>
              <w:t>, Республики Беларусь, Республики Узбекистан)</w:t>
            </w:r>
            <w:r w:rsidRPr="00D80CAD">
              <w:rPr>
                <w:rFonts w:ascii="Times New Roman" w:hAnsi="Times New Roman"/>
                <w:bCs/>
              </w:rPr>
              <w:t xml:space="preserve"> установлен в Гражданских кодексах, но не в Гражданских процессуальных кодексах. Схожим образом и в Казахстане этот принцип заложен в ГК РК. При чем схожее с редакцией п. 4 ст. 6 ГПК положение содержится в п. 2 ст. 5 ГК РК, устанавливающей применение аналогии права. В этой связи, если имеется необходимость улучшить редакцию п. 4 ст. 6 ГПК, то лучше было бы ее изложить, буквально скопировав содержание пункта 2 статьи 5 ГК в части применения аналогии права. Однако, такое дублирование норм не является целесообразным. </w:t>
            </w:r>
          </w:p>
          <w:p w14:paraId="4F08C22D" w14:textId="390425F9" w:rsidR="00C65586" w:rsidRPr="00D80CAD" w:rsidRDefault="0074744C" w:rsidP="007B160D">
            <w:pPr>
              <w:spacing w:after="0" w:line="240" w:lineRule="auto"/>
              <w:ind w:firstLine="318"/>
              <w:jc w:val="both"/>
              <w:rPr>
                <w:rFonts w:ascii="Times New Roman" w:hAnsi="Times New Roman"/>
                <w:bCs/>
              </w:rPr>
            </w:pPr>
            <w:r w:rsidRPr="00D80CAD">
              <w:rPr>
                <w:rFonts w:ascii="Times New Roman" w:hAnsi="Times New Roman"/>
                <w:bCs/>
              </w:rPr>
              <w:lastRenderedPageBreak/>
              <w:t>Помимо вышеизложенного н</w:t>
            </w:r>
            <w:r w:rsidR="00C65586" w:rsidRPr="00D80CAD">
              <w:rPr>
                <w:rFonts w:ascii="Times New Roman" w:hAnsi="Times New Roman"/>
                <w:bCs/>
              </w:rPr>
              <w:t xml:space="preserve">еобходимость соблюдения справедливости наряду с добросовестностью и разумностью </w:t>
            </w:r>
            <w:r w:rsidR="00AE1AD6" w:rsidRPr="00D80CAD">
              <w:rPr>
                <w:rFonts w:ascii="Times New Roman" w:hAnsi="Times New Roman"/>
                <w:bCs/>
              </w:rPr>
              <w:t>указана</w:t>
            </w:r>
            <w:r w:rsidR="00C65586" w:rsidRPr="00D80CAD">
              <w:rPr>
                <w:rFonts w:ascii="Times New Roman" w:hAnsi="Times New Roman"/>
                <w:bCs/>
              </w:rPr>
              <w:t xml:space="preserve"> в статье 8 ГК РК, а за несоблюдение данных требований этой статьей предусмотрена возможность отказа в защите принадлежащих лицу прав. </w:t>
            </w:r>
          </w:p>
          <w:p w14:paraId="6F318BDC" w14:textId="5ACF5EEC" w:rsidR="00564762" w:rsidRPr="00D80CAD" w:rsidRDefault="00564762" w:rsidP="007B160D">
            <w:pPr>
              <w:spacing w:after="0" w:line="240" w:lineRule="auto"/>
              <w:ind w:firstLine="318"/>
              <w:jc w:val="both"/>
              <w:rPr>
                <w:rFonts w:ascii="Times New Roman" w:hAnsi="Times New Roman"/>
                <w:bCs/>
              </w:rPr>
            </w:pPr>
          </w:p>
          <w:p w14:paraId="269903A2" w14:textId="7261A981" w:rsidR="000F6A0C" w:rsidRPr="00D80CAD" w:rsidRDefault="000F6A0C" w:rsidP="007B160D">
            <w:pPr>
              <w:spacing w:after="0" w:line="240" w:lineRule="auto"/>
              <w:ind w:firstLine="318"/>
              <w:jc w:val="both"/>
              <w:rPr>
                <w:rFonts w:ascii="Times New Roman" w:hAnsi="Times New Roman"/>
                <w:bCs/>
              </w:rPr>
            </w:pPr>
            <w:r w:rsidRPr="00D80CAD">
              <w:rPr>
                <w:rFonts w:ascii="Times New Roman" w:hAnsi="Times New Roman"/>
                <w:bCs/>
              </w:rPr>
              <w:t xml:space="preserve">В то же время </w:t>
            </w:r>
            <w:r w:rsidRPr="00D80CAD">
              <w:rPr>
                <w:rFonts w:ascii="Times New Roman" w:hAnsi="Times New Roman"/>
                <w:b/>
              </w:rPr>
              <w:t>принцип справедливости</w:t>
            </w:r>
            <w:r w:rsidRPr="00D80CAD">
              <w:rPr>
                <w:rFonts w:ascii="Times New Roman" w:hAnsi="Times New Roman"/>
                <w:bCs/>
              </w:rPr>
              <w:t xml:space="preserve"> </w:t>
            </w:r>
            <w:r w:rsidR="0087489F" w:rsidRPr="00D80CAD">
              <w:rPr>
                <w:rFonts w:ascii="Times New Roman" w:hAnsi="Times New Roman"/>
                <w:b/>
              </w:rPr>
              <w:t xml:space="preserve">уже </w:t>
            </w:r>
            <w:r w:rsidRPr="00D80CAD">
              <w:rPr>
                <w:rFonts w:ascii="Times New Roman" w:hAnsi="Times New Roman"/>
                <w:b/>
              </w:rPr>
              <w:t>закреплен</w:t>
            </w:r>
            <w:r w:rsidRPr="00D80CAD">
              <w:rPr>
                <w:rFonts w:ascii="Times New Roman" w:hAnsi="Times New Roman"/>
                <w:bCs/>
              </w:rPr>
              <w:t xml:space="preserve"> в части 5 статьи </w:t>
            </w:r>
            <w:r w:rsidR="0087489F" w:rsidRPr="00D80CAD">
              <w:rPr>
                <w:rFonts w:ascii="Times New Roman" w:hAnsi="Times New Roman"/>
                <w:bCs/>
              </w:rPr>
              <w:t>6 действующего ГПК РК.</w:t>
            </w:r>
          </w:p>
          <w:p w14:paraId="119E3516" w14:textId="6FCD8D17" w:rsidR="00D25A2F" w:rsidRPr="00D80CAD" w:rsidRDefault="00AE1AD6" w:rsidP="00D25A2F">
            <w:pPr>
              <w:spacing w:after="0" w:line="240" w:lineRule="auto"/>
              <w:ind w:firstLine="318"/>
              <w:jc w:val="both"/>
              <w:rPr>
                <w:rFonts w:ascii="Times New Roman" w:hAnsi="Times New Roman"/>
                <w:bCs/>
              </w:rPr>
            </w:pPr>
            <w:r w:rsidRPr="00D80CAD">
              <w:rPr>
                <w:rFonts w:ascii="Times New Roman" w:hAnsi="Times New Roman"/>
                <w:bCs/>
              </w:rPr>
              <w:t>С</w:t>
            </w:r>
            <w:r w:rsidR="00D25A2F" w:rsidRPr="00D80CAD">
              <w:rPr>
                <w:rFonts w:ascii="Times New Roman" w:hAnsi="Times New Roman"/>
                <w:bCs/>
              </w:rPr>
              <w:t xml:space="preserve">ледует обратить внимание на то, что в соответствии с частью </w:t>
            </w:r>
            <w:r w:rsidR="0087489F" w:rsidRPr="00D80CAD">
              <w:rPr>
                <w:rFonts w:ascii="Times New Roman" w:hAnsi="Times New Roman"/>
                <w:bCs/>
              </w:rPr>
              <w:t>5</w:t>
            </w:r>
            <w:r w:rsidR="00D25A2F" w:rsidRPr="00D80CAD">
              <w:rPr>
                <w:rFonts w:ascii="Times New Roman" w:hAnsi="Times New Roman"/>
                <w:bCs/>
              </w:rPr>
              <w:t xml:space="preserve"> статьи </w:t>
            </w:r>
            <w:r w:rsidR="0087489F" w:rsidRPr="00D80CAD">
              <w:rPr>
                <w:rFonts w:ascii="Times New Roman" w:hAnsi="Times New Roman"/>
                <w:bCs/>
              </w:rPr>
              <w:t>6</w:t>
            </w:r>
            <w:r w:rsidR="00D25A2F" w:rsidRPr="00D80CAD">
              <w:rPr>
                <w:rFonts w:ascii="Times New Roman" w:hAnsi="Times New Roman"/>
                <w:bCs/>
              </w:rPr>
              <w:t xml:space="preserve"> </w:t>
            </w:r>
            <w:r w:rsidR="0087489F" w:rsidRPr="00D80CAD">
              <w:rPr>
                <w:rFonts w:ascii="Times New Roman" w:hAnsi="Times New Roman"/>
                <w:bCs/>
              </w:rPr>
              <w:t>ГПК</w:t>
            </w:r>
            <w:r w:rsidR="00D25A2F" w:rsidRPr="00D80CAD">
              <w:rPr>
                <w:rFonts w:ascii="Times New Roman" w:hAnsi="Times New Roman"/>
                <w:bCs/>
              </w:rPr>
              <w:t xml:space="preserve"> применение судом критериев справедливости и разумности допускается только в тех случаях, когда законом или соглашением сторон спора предусматривается разрешение соответствующих вопросов судом. </w:t>
            </w:r>
          </w:p>
          <w:p w14:paraId="1DC560FE" w14:textId="65DEBC70" w:rsidR="00D25A2F" w:rsidRPr="00D80CAD" w:rsidRDefault="0074744C" w:rsidP="00D25A2F">
            <w:pPr>
              <w:spacing w:after="0" w:line="240" w:lineRule="auto"/>
              <w:ind w:firstLine="318"/>
              <w:jc w:val="both"/>
              <w:rPr>
                <w:rFonts w:ascii="Times New Roman" w:hAnsi="Times New Roman"/>
                <w:bCs/>
              </w:rPr>
            </w:pPr>
            <w:r w:rsidRPr="00D80CAD">
              <w:rPr>
                <w:rFonts w:ascii="Times New Roman" w:hAnsi="Times New Roman"/>
                <w:bCs/>
              </w:rPr>
              <w:t>В связи с вышеизложенным</w:t>
            </w:r>
            <w:r w:rsidR="00D25A2F" w:rsidRPr="00D80CAD">
              <w:rPr>
                <w:rFonts w:ascii="Times New Roman" w:hAnsi="Times New Roman"/>
                <w:bCs/>
              </w:rPr>
              <w:t xml:space="preserve"> </w:t>
            </w:r>
            <w:r w:rsidR="0087489F" w:rsidRPr="00D80CAD">
              <w:rPr>
                <w:rFonts w:ascii="Times New Roman" w:hAnsi="Times New Roman"/>
                <w:bCs/>
              </w:rPr>
              <w:t>необходимость в предложенном дополнении части 4 статьи 6 ГПК отсутствует</w:t>
            </w:r>
            <w:r w:rsidR="00D25A2F" w:rsidRPr="00D80CAD">
              <w:rPr>
                <w:rFonts w:ascii="Times New Roman" w:hAnsi="Times New Roman"/>
                <w:bCs/>
              </w:rPr>
              <w:t>.</w:t>
            </w:r>
          </w:p>
          <w:p w14:paraId="28943F0D" w14:textId="56FA1751" w:rsidR="001F31A5" w:rsidRPr="00D80CAD" w:rsidRDefault="001F31A5" w:rsidP="00FF3B5E">
            <w:pPr>
              <w:spacing w:after="0" w:line="240" w:lineRule="auto"/>
              <w:ind w:firstLine="318"/>
              <w:jc w:val="both"/>
              <w:rPr>
                <w:rFonts w:ascii="Times New Roman" w:hAnsi="Times New Roman"/>
                <w:bCs/>
              </w:rPr>
            </w:pPr>
          </w:p>
        </w:tc>
      </w:tr>
      <w:tr w:rsidR="00010739" w:rsidRPr="00D80CAD" w14:paraId="104401F6" w14:textId="5A43A3B9" w:rsidTr="007F771A">
        <w:tc>
          <w:tcPr>
            <w:tcW w:w="454" w:type="dxa"/>
          </w:tcPr>
          <w:p w14:paraId="4BD779FF" w14:textId="77777777" w:rsidR="004C7248" w:rsidRPr="00D80CAD" w:rsidRDefault="004C7248" w:rsidP="007B160D">
            <w:pPr>
              <w:pStyle w:val="ab"/>
              <w:numPr>
                <w:ilvl w:val="0"/>
                <w:numId w:val="19"/>
              </w:numPr>
              <w:ind w:left="34" w:firstLine="0"/>
              <w:jc w:val="center"/>
              <w:rPr>
                <w:rFonts w:ascii="Times New Roman" w:hAnsi="Times New Roman"/>
              </w:rPr>
            </w:pPr>
          </w:p>
        </w:tc>
        <w:tc>
          <w:tcPr>
            <w:tcW w:w="1134" w:type="dxa"/>
          </w:tcPr>
          <w:p w14:paraId="24701B0F"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Статья 27</w:t>
            </w:r>
          </w:p>
          <w:p w14:paraId="7BCAC5BE"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Заголовок и</w:t>
            </w:r>
          </w:p>
          <w:p w14:paraId="2D110C2D"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часть третья</w:t>
            </w:r>
          </w:p>
        </w:tc>
        <w:tc>
          <w:tcPr>
            <w:tcW w:w="2410" w:type="dxa"/>
          </w:tcPr>
          <w:p w14:paraId="020CE175" w14:textId="77777777" w:rsidR="004C7248" w:rsidRPr="00D80CAD" w:rsidRDefault="004C7248" w:rsidP="007B160D">
            <w:pPr>
              <w:widowControl w:val="0"/>
              <w:shd w:val="clear" w:color="auto" w:fill="FFFFFF"/>
              <w:spacing w:after="0" w:line="240" w:lineRule="auto"/>
              <w:ind w:firstLine="459"/>
              <w:jc w:val="both"/>
              <w:textAlignment w:val="baseline"/>
              <w:rPr>
                <w:rFonts w:ascii="Times New Roman" w:hAnsi="Times New Roman"/>
                <w:b/>
                <w:bCs/>
                <w:shd w:val="clear" w:color="auto" w:fill="FFFFFF"/>
                <w:lang w:eastAsia="en-GB"/>
              </w:rPr>
            </w:pPr>
            <w:r w:rsidRPr="00D80CAD">
              <w:rPr>
                <w:rFonts w:ascii="Times New Roman" w:hAnsi="Times New Roman"/>
                <w:bCs/>
                <w:shd w:val="clear" w:color="auto" w:fill="FFFFFF"/>
                <w:lang w:eastAsia="en-GB"/>
              </w:rPr>
              <w:t xml:space="preserve">Статья 27. Подсудность гражданских дел специализированным судам, специализированным составам суда и суду города </w:t>
            </w:r>
            <w:r w:rsidRPr="00D80CAD">
              <w:rPr>
                <w:rFonts w:ascii="Times New Roman" w:hAnsi="Times New Roman"/>
                <w:b/>
                <w:bCs/>
                <w:shd w:val="clear" w:color="auto" w:fill="FFFFFF"/>
                <w:lang w:eastAsia="en-GB"/>
              </w:rPr>
              <w:t>Нур-Султана</w:t>
            </w:r>
          </w:p>
          <w:p w14:paraId="43320771" w14:textId="77777777" w:rsidR="004C7248" w:rsidRPr="00D80CAD" w:rsidRDefault="004C7248" w:rsidP="007B160D">
            <w:pPr>
              <w:widowControl w:val="0"/>
              <w:shd w:val="clear" w:color="auto" w:fill="FFFFFF"/>
              <w:spacing w:after="0" w:line="240" w:lineRule="auto"/>
              <w:ind w:firstLine="459"/>
              <w:jc w:val="both"/>
              <w:textAlignment w:val="baseline"/>
              <w:rPr>
                <w:rFonts w:ascii="Times New Roman" w:hAnsi="Times New Roman"/>
                <w:bCs/>
                <w:shd w:val="clear" w:color="auto" w:fill="FFFFFF"/>
                <w:lang w:eastAsia="en-GB"/>
              </w:rPr>
            </w:pPr>
            <w:r w:rsidRPr="00D80CAD">
              <w:rPr>
                <w:rFonts w:ascii="Times New Roman" w:hAnsi="Times New Roman"/>
                <w:bCs/>
                <w:shd w:val="clear" w:color="auto" w:fill="FFFFFF"/>
                <w:lang w:eastAsia="en-GB"/>
              </w:rPr>
              <w:t>3. Специализированные межрайонные суды по</w:t>
            </w:r>
            <w:r w:rsidRPr="00D80CAD">
              <w:rPr>
                <w:rFonts w:ascii="Times New Roman" w:hAnsi="Times New Roman"/>
                <w:b/>
                <w:bCs/>
                <w:shd w:val="clear" w:color="auto" w:fill="FFFFFF"/>
                <w:lang w:eastAsia="en-GB"/>
              </w:rPr>
              <w:t xml:space="preserve"> </w:t>
            </w:r>
            <w:r w:rsidRPr="00D80CAD">
              <w:rPr>
                <w:rFonts w:ascii="Times New Roman" w:hAnsi="Times New Roman"/>
                <w:bCs/>
                <w:shd w:val="clear" w:color="auto" w:fill="FFFFFF"/>
                <w:lang w:eastAsia="en-GB"/>
              </w:rPr>
              <w:t xml:space="preserve">делам несовершеннолетних рассматривают и разрешают гражданские дела по спорам об определении места жительства ребенка; определении порядка общения родителя с ребенком и отобрании ребенка, находящегося у других лиц; об определении места жительства ребенка при выезде ребенка с одним из родителей за пределы республики на постоянное место жительства; о лишении (ограничении) и восстановлении </w:t>
            </w:r>
            <w:r w:rsidRPr="00D80CAD">
              <w:rPr>
                <w:rFonts w:ascii="Times New Roman" w:hAnsi="Times New Roman"/>
                <w:bCs/>
                <w:shd w:val="clear" w:color="auto" w:fill="FFFFFF"/>
                <w:lang w:eastAsia="en-GB"/>
              </w:rPr>
              <w:lastRenderedPageBreak/>
              <w:t xml:space="preserve">родительских прав; об усыновлении (удочерении) ребенка и его отмене; о направлении несовершеннолетних в специальные организации образования или организации образования с особым режимом содержания; по спорам, возникающим из опеки и попечительства (патроната) над несовершеннолетними; об установлении отцовства </w:t>
            </w:r>
            <w:r w:rsidRPr="00D80CAD">
              <w:rPr>
                <w:rFonts w:ascii="Times New Roman" w:hAnsi="Times New Roman"/>
                <w:b/>
                <w:bCs/>
                <w:shd w:val="clear" w:color="auto" w:fill="FFFFFF"/>
                <w:lang w:eastAsia="en-GB"/>
              </w:rPr>
              <w:t>несовершеннолетнего</w:t>
            </w:r>
            <w:r w:rsidRPr="00D80CAD">
              <w:rPr>
                <w:rFonts w:ascii="Times New Roman" w:hAnsi="Times New Roman"/>
                <w:bCs/>
                <w:shd w:val="clear" w:color="auto" w:fill="FFFFFF"/>
                <w:lang w:eastAsia="en-GB"/>
              </w:rPr>
              <w:t xml:space="preserve"> и взыскании </w:t>
            </w:r>
            <w:r w:rsidRPr="00D80CAD">
              <w:rPr>
                <w:rFonts w:ascii="Times New Roman" w:hAnsi="Times New Roman"/>
                <w:b/>
                <w:bCs/>
                <w:shd w:val="clear" w:color="auto" w:fill="FFFFFF"/>
                <w:lang w:eastAsia="en-GB"/>
              </w:rPr>
              <w:t>с него</w:t>
            </w:r>
            <w:r w:rsidRPr="00D80CAD">
              <w:rPr>
                <w:rFonts w:ascii="Times New Roman" w:hAnsi="Times New Roman"/>
                <w:bCs/>
                <w:shd w:val="clear" w:color="auto" w:fill="FFFFFF"/>
                <w:lang w:eastAsia="en-GB"/>
              </w:rPr>
              <w:t xml:space="preserve"> алиментов; по заявлениям об ограничении или лишении несовершеннолетнего в возрасте от четырнадцати до восемнадцати лет права самостоятельно распоряжаться своими доходами; об объявлении несовершеннолетнего </w:t>
            </w:r>
            <w:r w:rsidRPr="00D80CAD">
              <w:rPr>
                <w:rFonts w:ascii="Times New Roman" w:hAnsi="Times New Roman"/>
                <w:bCs/>
                <w:shd w:val="clear" w:color="auto" w:fill="FFFFFF"/>
                <w:lang w:eastAsia="en-GB"/>
              </w:rPr>
              <w:lastRenderedPageBreak/>
              <w:t xml:space="preserve">полностью дееспособным (эмансипация); об </w:t>
            </w:r>
            <w:r w:rsidRPr="00D80CAD">
              <w:rPr>
                <w:rFonts w:ascii="Times New Roman" w:hAnsi="Times New Roman"/>
                <w:b/>
                <w:bCs/>
                <w:shd w:val="clear" w:color="auto" w:fill="FFFFFF"/>
                <w:lang w:eastAsia="en-GB"/>
              </w:rPr>
              <w:t>установлении отцовства и о взыскании алиментов в процентном отношении или твердой денежной сумме</w:t>
            </w:r>
            <w:r w:rsidRPr="00D80CAD">
              <w:rPr>
                <w:rFonts w:ascii="Times New Roman" w:hAnsi="Times New Roman"/>
                <w:bCs/>
                <w:shd w:val="clear" w:color="auto" w:fill="FFFFFF"/>
                <w:lang w:eastAsia="en-GB"/>
              </w:rPr>
              <w:t xml:space="preserve"> на содержание ребенка; об </w:t>
            </w:r>
            <w:r w:rsidRPr="00D80CAD">
              <w:rPr>
                <w:rFonts w:ascii="Times New Roman" w:hAnsi="Times New Roman"/>
                <w:b/>
                <w:bCs/>
                <w:shd w:val="clear" w:color="auto" w:fill="FFFFFF"/>
                <w:lang w:eastAsia="en-GB"/>
              </w:rPr>
              <w:t>уменьшении</w:t>
            </w:r>
            <w:r w:rsidRPr="00D80CAD">
              <w:rPr>
                <w:rFonts w:ascii="Times New Roman" w:hAnsi="Times New Roman"/>
                <w:bCs/>
                <w:shd w:val="clear" w:color="auto" w:fill="FFFFFF"/>
                <w:lang w:eastAsia="en-GB"/>
              </w:rPr>
              <w:t xml:space="preserve"> размера алиментов; о защите трудовых, жилищных прав несовершеннолетних; о возмещении вреда, причиненного совместно несовершеннолетними и совершеннолетними, в том числе с участием недееспособных или ограниченно дееспособных совершеннолетних.</w:t>
            </w:r>
          </w:p>
          <w:p w14:paraId="71544DE5" w14:textId="77777777" w:rsidR="004C7248" w:rsidRPr="00D80CAD" w:rsidRDefault="004C7248" w:rsidP="007B160D">
            <w:pPr>
              <w:pStyle w:val="ab"/>
              <w:ind w:firstLine="459"/>
              <w:contextualSpacing/>
              <w:jc w:val="both"/>
              <w:rPr>
                <w:rFonts w:ascii="Times New Roman" w:hAnsi="Times New Roman"/>
                <w:b/>
                <w:lang w:eastAsia="ru-RU"/>
              </w:rPr>
            </w:pPr>
            <w:r w:rsidRPr="00D80CAD">
              <w:rPr>
                <w:rFonts w:ascii="Times New Roman" w:hAnsi="Times New Roman"/>
                <w:bCs/>
                <w:shd w:val="clear" w:color="auto" w:fill="FFFFFF"/>
                <w:lang w:eastAsia="en-GB"/>
              </w:rPr>
              <w:t xml:space="preserve">По ходатайству законных представителей несовершеннолетнего лица дела, отнесенные к подсудности специализированного </w:t>
            </w:r>
            <w:r w:rsidRPr="00D80CAD">
              <w:rPr>
                <w:rFonts w:ascii="Times New Roman" w:hAnsi="Times New Roman"/>
                <w:bCs/>
                <w:shd w:val="clear" w:color="auto" w:fill="FFFFFF"/>
                <w:lang w:eastAsia="en-GB"/>
              </w:rPr>
              <w:lastRenderedPageBreak/>
              <w:t xml:space="preserve">межрайонного суда по </w:t>
            </w:r>
            <w:r w:rsidRPr="00D80CAD">
              <w:rPr>
                <w:rFonts w:ascii="Times New Roman" w:hAnsi="Times New Roman"/>
                <w:b/>
                <w:bCs/>
                <w:shd w:val="clear" w:color="auto" w:fill="FFFFFF"/>
                <w:lang w:eastAsia="en-GB"/>
              </w:rPr>
              <w:t>делам несовершеннолетних</w:t>
            </w:r>
            <w:r w:rsidRPr="00D80CAD">
              <w:rPr>
                <w:rFonts w:ascii="Times New Roman" w:hAnsi="Times New Roman"/>
                <w:bCs/>
                <w:shd w:val="clear" w:color="auto" w:fill="FFFFFF"/>
                <w:lang w:eastAsia="en-GB"/>
              </w:rPr>
              <w:t>,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подготовки дела к судебному разбирательству.</w:t>
            </w:r>
          </w:p>
        </w:tc>
        <w:tc>
          <w:tcPr>
            <w:tcW w:w="2977" w:type="dxa"/>
          </w:tcPr>
          <w:p w14:paraId="4A3D44D9" w14:textId="77777777" w:rsidR="004C7248" w:rsidRPr="00D80CAD" w:rsidRDefault="004C7248" w:rsidP="007B160D">
            <w:pPr>
              <w:pStyle w:val="21"/>
              <w:ind w:firstLine="459"/>
              <w:jc w:val="both"/>
              <w:rPr>
                <w:rFonts w:ascii="Times New Roman" w:hAnsi="Times New Roman"/>
              </w:rPr>
            </w:pPr>
            <w:r w:rsidRPr="00D80CAD">
              <w:rPr>
                <w:rFonts w:ascii="Times New Roman" w:hAnsi="Times New Roman"/>
              </w:rPr>
              <w:lastRenderedPageBreak/>
              <w:t>Изложить в следующей редакции:</w:t>
            </w:r>
          </w:p>
          <w:p w14:paraId="2B872003" w14:textId="77777777" w:rsidR="004C7248" w:rsidRPr="00D80CAD" w:rsidRDefault="004C7248" w:rsidP="007B160D">
            <w:pPr>
              <w:widowControl w:val="0"/>
              <w:shd w:val="clear" w:color="auto" w:fill="FFFFFF"/>
              <w:spacing w:after="0" w:line="240" w:lineRule="auto"/>
              <w:ind w:firstLine="459"/>
              <w:jc w:val="both"/>
              <w:textAlignment w:val="baseline"/>
              <w:rPr>
                <w:rFonts w:ascii="Times New Roman" w:hAnsi="Times New Roman"/>
                <w:bCs/>
                <w:shd w:val="clear" w:color="auto" w:fill="FFFFFF"/>
                <w:lang w:eastAsia="en-GB"/>
              </w:rPr>
            </w:pPr>
            <w:r w:rsidRPr="00D80CAD">
              <w:rPr>
                <w:rFonts w:ascii="Times New Roman" w:hAnsi="Times New Roman"/>
              </w:rPr>
              <w:t>«</w:t>
            </w:r>
            <w:r w:rsidRPr="00D80CAD">
              <w:rPr>
                <w:rFonts w:ascii="Times New Roman" w:hAnsi="Times New Roman"/>
                <w:bCs/>
                <w:shd w:val="clear" w:color="auto" w:fill="FFFFFF"/>
                <w:lang w:eastAsia="en-GB"/>
              </w:rPr>
              <w:t xml:space="preserve">Статья 27. Подсудность гражданских дел специализированным судам, специализированным составам суда и суду города </w:t>
            </w:r>
            <w:r w:rsidRPr="00D80CAD">
              <w:rPr>
                <w:rFonts w:ascii="Times New Roman" w:hAnsi="Times New Roman"/>
                <w:b/>
                <w:bCs/>
                <w:shd w:val="clear" w:color="auto" w:fill="FFFFFF"/>
                <w:lang w:eastAsia="en-GB"/>
              </w:rPr>
              <w:t>Астана</w:t>
            </w:r>
          </w:p>
          <w:p w14:paraId="79E3CB22" w14:textId="77777777" w:rsidR="004C7248" w:rsidRPr="00D80CAD" w:rsidRDefault="004C7248" w:rsidP="007B160D">
            <w:pPr>
              <w:shd w:val="clear" w:color="auto" w:fill="FFFFFF"/>
              <w:spacing w:after="0" w:line="240" w:lineRule="auto"/>
              <w:ind w:firstLine="459"/>
              <w:contextualSpacing/>
              <w:jc w:val="both"/>
              <w:rPr>
                <w:rFonts w:ascii="Times New Roman" w:hAnsi="Times New Roman"/>
                <w:bCs/>
                <w:shd w:val="clear" w:color="auto" w:fill="FFFFFF"/>
                <w:lang w:eastAsia="en-GB"/>
              </w:rPr>
            </w:pPr>
            <w:r w:rsidRPr="00D80CAD">
              <w:rPr>
                <w:rFonts w:ascii="Times New Roman" w:hAnsi="Times New Roman"/>
                <w:bCs/>
                <w:shd w:val="clear" w:color="auto" w:fill="FFFFFF"/>
                <w:lang w:eastAsia="en-GB"/>
              </w:rPr>
              <w:t>…</w:t>
            </w:r>
          </w:p>
          <w:p w14:paraId="32F4D276" w14:textId="77777777" w:rsidR="004C7248" w:rsidRPr="00D80CAD" w:rsidRDefault="004C7248" w:rsidP="007B160D">
            <w:pPr>
              <w:shd w:val="clear" w:color="auto" w:fill="FFFFFF"/>
              <w:spacing w:after="0" w:line="240" w:lineRule="auto"/>
              <w:ind w:firstLine="459"/>
              <w:contextualSpacing/>
              <w:jc w:val="both"/>
              <w:rPr>
                <w:rFonts w:ascii="Times New Roman" w:hAnsi="Times New Roman"/>
                <w:bCs/>
                <w:shd w:val="clear" w:color="auto" w:fill="FFFFFF"/>
                <w:lang w:eastAsia="en-GB"/>
              </w:rPr>
            </w:pPr>
            <w:r w:rsidRPr="00D80CAD">
              <w:rPr>
                <w:rFonts w:ascii="Times New Roman" w:hAnsi="Times New Roman"/>
                <w:bCs/>
                <w:shd w:val="clear" w:color="auto" w:fill="FFFFFF"/>
                <w:lang w:eastAsia="en-GB"/>
              </w:rPr>
              <w:t xml:space="preserve">3. Специализированные межрайонные суды по делам несовершеннолетних рассматривают и разрешают гражданские дела по спорам </w:t>
            </w:r>
            <w:r w:rsidRPr="00D80CAD">
              <w:rPr>
                <w:rFonts w:ascii="Times New Roman" w:hAnsi="Times New Roman"/>
                <w:b/>
                <w:bCs/>
                <w:shd w:val="clear" w:color="auto" w:fill="FFFFFF"/>
                <w:lang w:eastAsia="en-GB"/>
              </w:rPr>
              <w:t>о расторжении брака между супругами, имеющих общих несовершеннолетних детей, разделе имущества (при наличии несовершеннолетних детей),</w:t>
            </w:r>
            <w:r w:rsidRPr="00D80CAD">
              <w:rPr>
                <w:rFonts w:ascii="Times New Roman" w:hAnsi="Times New Roman"/>
                <w:bCs/>
                <w:shd w:val="clear" w:color="auto" w:fill="FFFFFF"/>
                <w:lang w:eastAsia="en-GB"/>
              </w:rPr>
              <w:t xml:space="preserve"> об определении места жительства ребенка, в том числе при выезде  ребенка с одним из родителей за пределы республики на постоянное место жительства; </w:t>
            </w:r>
            <w:r w:rsidRPr="00D80CAD">
              <w:rPr>
                <w:rFonts w:ascii="Times New Roman" w:hAnsi="Times New Roman"/>
                <w:b/>
                <w:bCs/>
                <w:shd w:val="clear" w:color="auto" w:fill="FFFFFF"/>
                <w:lang w:eastAsia="en-GB"/>
              </w:rPr>
              <w:t>определении порядка общения родителя</w:t>
            </w:r>
            <w:r w:rsidRPr="00D80CAD">
              <w:rPr>
                <w:rFonts w:ascii="Times New Roman" w:hAnsi="Times New Roman"/>
                <w:bCs/>
                <w:shd w:val="clear" w:color="auto" w:fill="FFFFFF"/>
                <w:lang w:eastAsia="en-GB"/>
              </w:rPr>
              <w:t>,</w:t>
            </w:r>
            <w:r w:rsidRPr="00D80CAD">
              <w:rPr>
                <w:rFonts w:ascii="Times New Roman" w:hAnsi="Times New Roman"/>
                <w:b/>
                <w:bCs/>
                <w:shd w:val="clear" w:color="auto" w:fill="FFFFFF"/>
                <w:lang w:eastAsia="en-GB"/>
              </w:rPr>
              <w:t xml:space="preserve"> близких родственников с ребенком, проживающим отдельно от них; отобрании ребенка, находящегося у </w:t>
            </w:r>
            <w:r w:rsidRPr="00D80CAD">
              <w:rPr>
                <w:rFonts w:ascii="Times New Roman" w:hAnsi="Times New Roman"/>
                <w:b/>
                <w:bCs/>
                <w:shd w:val="clear" w:color="auto" w:fill="FFFFFF"/>
                <w:lang w:eastAsia="en-GB"/>
              </w:rPr>
              <w:lastRenderedPageBreak/>
              <w:t>других лиц, не на основании закона;</w:t>
            </w:r>
            <w:r w:rsidRPr="00D80CAD">
              <w:rPr>
                <w:rFonts w:ascii="Times New Roman" w:hAnsi="Times New Roman"/>
                <w:bCs/>
                <w:shd w:val="clear" w:color="auto" w:fill="FFFFFF"/>
                <w:lang w:eastAsia="en-GB"/>
              </w:rPr>
              <w:t xml:space="preserve"> об определении места жительства ребенка при выезде ребенка с одним из родителей за пределы республики на постоянное место жительства; о лишении (ограничении) и восстановлении </w:t>
            </w:r>
            <w:r w:rsidRPr="00D80CAD">
              <w:rPr>
                <w:rFonts w:ascii="Times New Roman" w:hAnsi="Times New Roman"/>
                <w:b/>
                <w:bCs/>
                <w:shd w:val="clear" w:color="auto" w:fill="FFFFFF"/>
                <w:lang w:eastAsia="en-GB"/>
              </w:rPr>
              <w:t>(отмене ограничений)</w:t>
            </w:r>
            <w:r w:rsidRPr="00D80CAD">
              <w:rPr>
                <w:rFonts w:ascii="Times New Roman" w:hAnsi="Times New Roman"/>
                <w:bCs/>
                <w:shd w:val="clear" w:color="auto" w:fill="FFFFFF"/>
                <w:lang w:eastAsia="en-GB"/>
              </w:rPr>
              <w:t xml:space="preserve"> родительских прав; об усыновлении (удочерении) ребенка и его отмене,  </w:t>
            </w:r>
            <w:r w:rsidRPr="00D80CAD">
              <w:rPr>
                <w:rFonts w:ascii="Times New Roman" w:hAnsi="Times New Roman"/>
                <w:b/>
                <w:bCs/>
                <w:shd w:val="clear" w:color="auto" w:fill="FFFFFF"/>
                <w:lang w:eastAsia="en-GB"/>
              </w:rPr>
              <w:t>признании усыновления (удочерения)  недействительным</w:t>
            </w:r>
            <w:r w:rsidRPr="00D80CAD">
              <w:rPr>
                <w:rFonts w:ascii="Times New Roman" w:hAnsi="Times New Roman"/>
                <w:bCs/>
                <w:shd w:val="clear" w:color="auto" w:fill="FFFFFF"/>
                <w:lang w:eastAsia="en-GB"/>
              </w:rPr>
              <w:t xml:space="preserve">; о направлении несовершеннолетних в специальные организации образования или организации образования с особым режимом содержания; </w:t>
            </w:r>
            <w:r w:rsidRPr="00D80CAD">
              <w:rPr>
                <w:rFonts w:ascii="Times New Roman" w:hAnsi="Times New Roman"/>
                <w:b/>
                <w:bCs/>
                <w:shd w:val="clear" w:color="auto" w:fill="FFFFFF"/>
                <w:lang w:eastAsia="en-GB"/>
              </w:rPr>
              <w:t>по спорам, возникающим из опеки и попечительства (патроната) над несовершеннолетними</w:t>
            </w:r>
            <w:r w:rsidRPr="00D80CAD">
              <w:rPr>
                <w:rFonts w:ascii="Times New Roman" w:hAnsi="Times New Roman"/>
                <w:bCs/>
                <w:shd w:val="clear" w:color="auto" w:fill="FFFFFF"/>
                <w:lang w:eastAsia="en-GB"/>
              </w:rPr>
              <w:t xml:space="preserve">; </w:t>
            </w:r>
            <w:r w:rsidRPr="00D80CAD">
              <w:rPr>
                <w:rFonts w:ascii="Times New Roman" w:hAnsi="Times New Roman"/>
                <w:b/>
                <w:bCs/>
                <w:shd w:val="clear" w:color="auto" w:fill="FFFFFF"/>
                <w:lang w:eastAsia="en-GB"/>
              </w:rPr>
              <w:t>об установлении отцовства и взыскании алиментов;</w:t>
            </w:r>
            <w:r w:rsidRPr="00D80CAD">
              <w:rPr>
                <w:rFonts w:ascii="Times New Roman" w:hAnsi="Times New Roman"/>
                <w:bCs/>
                <w:shd w:val="clear" w:color="auto" w:fill="FFFFFF"/>
                <w:lang w:eastAsia="en-GB"/>
              </w:rPr>
              <w:t xml:space="preserve"> по заявлениям об ограничении или лишении несовершеннолетнего в возрасте от четырнадцати до восемнадцати лет права </w:t>
            </w:r>
            <w:r w:rsidRPr="00D80CAD">
              <w:rPr>
                <w:rFonts w:ascii="Times New Roman" w:hAnsi="Times New Roman"/>
                <w:bCs/>
                <w:shd w:val="clear" w:color="auto" w:fill="FFFFFF"/>
                <w:lang w:eastAsia="en-GB"/>
              </w:rPr>
              <w:lastRenderedPageBreak/>
              <w:t xml:space="preserve">самостоятельно распоряжаться своими доходами; об объявлении несовершеннолетнего полностью дееспособным (эмансипация); </w:t>
            </w:r>
            <w:r w:rsidRPr="00D80CAD">
              <w:rPr>
                <w:rFonts w:ascii="Times New Roman" w:hAnsi="Times New Roman"/>
                <w:b/>
                <w:bCs/>
                <w:shd w:val="clear" w:color="auto" w:fill="FFFFFF"/>
                <w:lang w:eastAsia="en-GB"/>
              </w:rPr>
              <w:t>об  изменении размера алименто</w:t>
            </w:r>
            <w:r w:rsidRPr="00D80CAD">
              <w:rPr>
                <w:rFonts w:ascii="Times New Roman" w:hAnsi="Times New Roman"/>
                <w:bCs/>
                <w:shd w:val="clear" w:color="auto" w:fill="FFFFFF"/>
                <w:lang w:eastAsia="en-GB"/>
              </w:rPr>
              <w:t xml:space="preserve">в, </w:t>
            </w:r>
            <w:r w:rsidRPr="00D80CAD">
              <w:rPr>
                <w:rFonts w:ascii="Times New Roman" w:hAnsi="Times New Roman"/>
                <w:b/>
                <w:bCs/>
                <w:shd w:val="clear" w:color="auto" w:fill="FFFFFF"/>
                <w:lang w:eastAsia="en-GB"/>
              </w:rPr>
              <w:t>об освобождении</w:t>
            </w:r>
            <w:r w:rsidRPr="00D80CAD">
              <w:rPr>
                <w:rFonts w:ascii="Times New Roman" w:hAnsi="Times New Roman"/>
                <w:bCs/>
                <w:shd w:val="clear" w:color="auto" w:fill="FFFFFF"/>
                <w:lang w:eastAsia="en-GB"/>
              </w:rPr>
              <w:t xml:space="preserve"> </w:t>
            </w:r>
            <w:r w:rsidRPr="00D80CAD">
              <w:rPr>
                <w:rFonts w:ascii="Times New Roman" w:hAnsi="Times New Roman"/>
                <w:b/>
                <w:bCs/>
                <w:shd w:val="clear" w:color="auto" w:fill="FFFFFF"/>
                <w:lang w:eastAsia="en-GB"/>
              </w:rPr>
              <w:t>от уплаты алиментов, от уплаты задолженности  по алиментам</w:t>
            </w:r>
            <w:r w:rsidRPr="00D80CAD">
              <w:rPr>
                <w:rFonts w:ascii="Times New Roman" w:hAnsi="Times New Roman"/>
                <w:bCs/>
                <w:shd w:val="clear" w:color="auto" w:fill="FFFFFF"/>
                <w:lang w:eastAsia="en-GB"/>
              </w:rPr>
              <w:t xml:space="preserve">,   </w:t>
            </w:r>
            <w:r w:rsidRPr="00D80CAD">
              <w:rPr>
                <w:rFonts w:ascii="Times New Roman" w:hAnsi="Times New Roman"/>
                <w:b/>
                <w:bCs/>
                <w:shd w:val="clear" w:color="auto" w:fill="FFFFFF"/>
                <w:lang w:eastAsia="en-GB"/>
              </w:rPr>
              <w:t>взыскиваемых на содержание несовершеннолетних детей</w:t>
            </w:r>
            <w:r w:rsidRPr="00D80CAD">
              <w:rPr>
                <w:rFonts w:ascii="Times New Roman" w:hAnsi="Times New Roman"/>
                <w:bCs/>
                <w:shd w:val="clear" w:color="auto" w:fill="FFFFFF"/>
                <w:lang w:eastAsia="en-GB"/>
              </w:rPr>
              <w:t xml:space="preserve">; о защите трудовых, </w:t>
            </w:r>
            <w:r w:rsidRPr="00D80CAD">
              <w:rPr>
                <w:rFonts w:ascii="Times New Roman" w:hAnsi="Times New Roman"/>
                <w:b/>
                <w:bCs/>
                <w:shd w:val="clear" w:color="auto" w:fill="FFFFFF"/>
                <w:lang w:eastAsia="en-GB"/>
              </w:rPr>
              <w:t>наследственных</w:t>
            </w:r>
            <w:r w:rsidRPr="00D80CAD">
              <w:rPr>
                <w:rFonts w:ascii="Times New Roman" w:hAnsi="Times New Roman"/>
                <w:bCs/>
                <w:shd w:val="clear" w:color="auto" w:fill="FFFFFF"/>
                <w:lang w:eastAsia="en-GB"/>
              </w:rPr>
              <w:t xml:space="preserve">,  жилищных прав несовершеннолетних; </w:t>
            </w:r>
            <w:r w:rsidRPr="00D80CAD">
              <w:rPr>
                <w:rFonts w:ascii="Times New Roman" w:hAnsi="Times New Roman"/>
                <w:b/>
                <w:bCs/>
              </w:rPr>
              <w:t xml:space="preserve"> </w:t>
            </w:r>
            <w:r w:rsidRPr="00D80CAD">
              <w:rPr>
                <w:rFonts w:ascii="Times New Roman" w:hAnsi="Times New Roman"/>
              </w:rPr>
              <w:t xml:space="preserve"> </w:t>
            </w:r>
            <w:r w:rsidRPr="00D80CAD">
              <w:rPr>
                <w:rFonts w:ascii="Times New Roman" w:hAnsi="Times New Roman"/>
                <w:b/>
              </w:rPr>
              <w:t>о возвращении незаконно перемещенного в Республику Казахстан или удерживаемого в Республике Казахстан ребенка или об осуществлении в отношении такого ребенка прав доступа на основании международного договора, ратифицированного Республикой Казахстан</w:t>
            </w:r>
            <w:r w:rsidRPr="00D80CAD">
              <w:rPr>
                <w:rFonts w:ascii="Times New Roman" w:hAnsi="Times New Roman"/>
                <w:b/>
                <w:bCs/>
              </w:rPr>
              <w:t>;</w:t>
            </w:r>
            <w:r w:rsidRPr="00D80CAD">
              <w:rPr>
                <w:rFonts w:ascii="Times New Roman" w:hAnsi="Times New Roman"/>
                <w:bCs/>
                <w:shd w:val="clear" w:color="auto" w:fill="FFFFFF"/>
                <w:lang w:eastAsia="en-GB"/>
              </w:rPr>
              <w:t xml:space="preserve"> о возмещении вреда, причиненного совместно несовершеннолетними и </w:t>
            </w:r>
            <w:r w:rsidRPr="00D80CAD">
              <w:rPr>
                <w:rFonts w:ascii="Times New Roman" w:hAnsi="Times New Roman"/>
                <w:bCs/>
                <w:shd w:val="clear" w:color="auto" w:fill="FFFFFF"/>
                <w:lang w:eastAsia="en-GB"/>
              </w:rPr>
              <w:lastRenderedPageBreak/>
              <w:t>совершеннолетними, в том числе с участием недееспособных или ограниченно дееспособных совершеннолетних.</w:t>
            </w:r>
          </w:p>
          <w:p w14:paraId="753ABD20" w14:textId="77777777" w:rsidR="004C7248" w:rsidRPr="00D80CAD" w:rsidRDefault="004C7248" w:rsidP="007B160D">
            <w:pPr>
              <w:shd w:val="clear" w:color="auto" w:fill="FFFFFF"/>
              <w:spacing w:after="0" w:line="240" w:lineRule="auto"/>
              <w:ind w:firstLine="459"/>
              <w:contextualSpacing/>
              <w:jc w:val="both"/>
              <w:rPr>
                <w:rFonts w:ascii="Times New Roman" w:hAnsi="Times New Roman"/>
                <w:b/>
                <w:bCs/>
                <w:shd w:val="clear" w:color="auto" w:fill="FFFFFF"/>
                <w:lang w:eastAsia="en-GB"/>
              </w:rPr>
            </w:pPr>
            <w:r w:rsidRPr="00D80CAD">
              <w:rPr>
                <w:rFonts w:ascii="Times New Roman" w:hAnsi="Times New Roman"/>
                <w:b/>
                <w:bCs/>
                <w:shd w:val="clear" w:color="auto" w:fill="FFFFFF"/>
                <w:lang w:eastAsia="en-GB"/>
              </w:rPr>
              <w:t xml:space="preserve">Специализированные межрайонные суды по делам </w:t>
            </w:r>
            <w:proofErr w:type="gramStart"/>
            <w:r w:rsidRPr="00D80CAD">
              <w:rPr>
                <w:rFonts w:ascii="Times New Roman" w:hAnsi="Times New Roman"/>
                <w:b/>
                <w:bCs/>
                <w:shd w:val="clear" w:color="auto" w:fill="FFFFFF"/>
                <w:lang w:eastAsia="en-GB"/>
              </w:rPr>
              <w:t>несовершеннолетних  рассматривают</w:t>
            </w:r>
            <w:proofErr w:type="gramEnd"/>
            <w:r w:rsidRPr="00D80CAD">
              <w:rPr>
                <w:rFonts w:ascii="Times New Roman" w:hAnsi="Times New Roman"/>
                <w:b/>
                <w:bCs/>
                <w:shd w:val="clear" w:color="auto" w:fill="FFFFFF"/>
                <w:lang w:eastAsia="en-GB"/>
              </w:rPr>
              <w:t xml:space="preserve"> и разрешают гражданские дела по спорам, в которых одной из сторон является несовершеннолетний.</w:t>
            </w:r>
          </w:p>
          <w:p w14:paraId="697660AB" w14:textId="77777777" w:rsidR="004C7248" w:rsidRPr="00D80CAD" w:rsidRDefault="004C7248" w:rsidP="007B160D">
            <w:pPr>
              <w:shd w:val="clear" w:color="auto" w:fill="FFFFFF"/>
              <w:spacing w:after="0" w:line="240" w:lineRule="auto"/>
              <w:ind w:firstLine="459"/>
              <w:contextualSpacing/>
              <w:jc w:val="both"/>
              <w:rPr>
                <w:rFonts w:ascii="Times New Roman" w:hAnsi="Times New Roman"/>
                <w:bCs/>
                <w:shd w:val="clear" w:color="auto" w:fill="FFFFFF"/>
                <w:lang w:eastAsia="en-GB"/>
              </w:rPr>
            </w:pPr>
            <w:r w:rsidRPr="00D80CAD">
              <w:rPr>
                <w:rFonts w:ascii="Times New Roman" w:hAnsi="Times New Roman"/>
                <w:bCs/>
                <w:shd w:val="clear" w:color="auto" w:fill="FFFFFF"/>
                <w:lang w:eastAsia="en-GB"/>
              </w:rPr>
              <w:t>По ходатайству законных представителей несовершеннолетнего лица дела, отнесенные к подсудности специализированного межрайонного суда по</w:t>
            </w:r>
            <w:r w:rsidRPr="00D80CAD">
              <w:rPr>
                <w:rFonts w:ascii="Times New Roman" w:hAnsi="Times New Roman"/>
                <w:b/>
                <w:bCs/>
                <w:shd w:val="clear" w:color="auto" w:fill="FFFFFF"/>
                <w:lang w:eastAsia="en-GB"/>
              </w:rPr>
              <w:t xml:space="preserve"> </w:t>
            </w:r>
            <w:r w:rsidRPr="00D80CAD">
              <w:rPr>
                <w:rFonts w:ascii="Times New Roman" w:hAnsi="Times New Roman"/>
                <w:bCs/>
                <w:shd w:val="clear" w:color="auto" w:fill="FFFFFF"/>
                <w:lang w:eastAsia="en-GB"/>
              </w:rPr>
              <w:t xml:space="preserve">делам </w:t>
            </w:r>
            <w:proofErr w:type="gramStart"/>
            <w:r w:rsidRPr="00D80CAD">
              <w:rPr>
                <w:rFonts w:ascii="Times New Roman" w:hAnsi="Times New Roman"/>
                <w:bCs/>
                <w:shd w:val="clear" w:color="auto" w:fill="FFFFFF"/>
                <w:lang w:eastAsia="en-GB"/>
              </w:rPr>
              <w:t>несовершеннолетних</w:t>
            </w:r>
            <w:proofErr w:type="gramEnd"/>
            <w:r w:rsidRPr="00D80CAD">
              <w:rPr>
                <w:rFonts w:ascii="Times New Roman" w:hAnsi="Times New Roman"/>
                <w:bCs/>
                <w:shd w:val="clear" w:color="auto" w:fill="FFFFFF"/>
                <w:lang w:eastAsia="en-GB"/>
              </w:rPr>
              <w:t xml:space="preserve"> могут рассматриваться или могут быть переданы районному (городскому) суду по месту жительства (нахождения) ребенка, за исключением дел, подсудных районным (городским) судам, находящимся в пределах городов республиканского значения и столицы, областных центров. Ходатайство может быть подано до окончания </w:t>
            </w:r>
            <w:r w:rsidRPr="00D80CAD">
              <w:rPr>
                <w:rFonts w:ascii="Times New Roman" w:hAnsi="Times New Roman"/>
                <w:bCs/>
                <w:shd w:val="clear" w:color="auto" w:fill="FFFFFF"/>
                <w:lang w:eastAsia="en-GB"/>
              </w:rPr>
              <w:lastRenderedPageBreak/>
              <w:t>подготовки дела к судебному разбирательству.».</w:t>
            </w:r>
          </w:p>
          <w:p w14:paraId="7D677D9F" w14:textId="77777777" w:rsidR="004C7248" w:rsidRPr="00D80CAD" w:rsidRDefault="004C7248" w:rsidP="007B160D">
            <w:pPr>
              <w:shd w:val="clear" w:color="auto" w:fill="FFFFFF"/>
              <w:spacing w:after="0" w:line="240" w:lineRule="auto"/>
              <w:ind w:firstLine="459"/>
              <w:contextualSpacing/>
              <w:jc w:val="both"/>
              <w:rPr>
                <w:rFonts w:ascii="Times New Roman" w:hAnsi="Times New Roman"/>
                <w:bCs/>
                <w:shd w:val="clear" w:color="auto" w:fill="FFFFFF"/>
                <w:lang w:eastAsia="en-GB"/>
              </w:rPr>
            </w:pPr>
          </w:p>
        </w:tc>
        <w:tc>
          <w:tcPr>
            <w:tcW w:w="2268" w:type="dxa"/>
            <w:gridSpan w:val="2"/>
          </w:tcPr>
          <w:p w14:paraId="064B467C" w14:textId="77777777" w:rsidR="004C7248" w:rsidRPr="00D80CAD" w:rsidRDefault="004C7248" w:rsidP="007B160D">
            <w:pPr>
              <w:spacing w:after="0" w:line="240" w:lineRule="auto"/>
              <w:ind w:firstLine="459"/>
              <w:contextualSpacing/>
              <w:jc w:val="both"/>
              <w:rPr>
                <w:rFonts w:ascii="Times New Roman" w:hAnsi="Times New Roman"/>
                <w:b/>
                <w:bCs/>
              </w:rPr>
            </w:pPr>
            <w:r w:rsidRPr="00D80CAD">
              <w:rPr>
                <w:rFonts w:ascii="Times New Roman" w:hAnsi="Times New Roman"/>
                <w:b/>
                <w:bCs/>
              </w:rPr>
              <w:lastRenderedPageBreak/>
              <w:t>Предложение ВС</w:t>
            </w:r>
          </w:p>
          <w:p w14:paraId="10DBB122" w14:textId="77777777" w:rsidR="004C7248" w:rsidRPr="00D80CAD" w:rsidRDefault="004C7248" w:rsidP="007B160D">
            <w:pPr>
              <w:spacing w:after="0" w:line="240" w:lineRule="auto"/>
              <w:ind w:firstLine="459"/>
              <w:contextualSpacing/>
              <w:jc w:val="both"/>
              <w:rPr>
                <w:rFonts w:ascii="Times New Roman" w:hAnsi="Times New Roman"/>
                <w:bCs/>
              </w:rPr>
            </w:pPr>
            <w:r w:rsidRPr="00D80CAD">
              <w:rPr>
                <w:rFonts w:ascii="Times New Roman" w:hAnsi="Times New Roman"/>
                <w:bCs/>
              </w:rPr>
              <w:t>В целях реализации принципа верховенства закона, объективного и всестороннего рассмотрения гражданских дел, связанных с интересом и защитой прав ребенка предлагается передать гражданские дела о расторжении брака, разделе имущества (при наличии несовершеннолетних детей) в компетенцию с</w:t>
            </w:r>
            <w:r w:rsidRPr="00D80CAD">
              <w:rPr>
                <w:rFonts w:ascii="Times New Roman" w:hAnsi="Times New Roman"/>
                <w:bCs/>
                <w:shd w:val="clear" w:color="auto" w:fill="FFFFFF"/>
                <w:lang w:eastAsia="en-GB"/>
              </w:rPr>
              <w:t>пециализированных межрайонных судов по делам несовершеннолетних и семьи</w:t>
            </w:r>
            <w:r w:rsidRPr="00D80CAD">
              <w:rPr>
                <w:rFonts w:ascii="Times New Roman" w:hAnsi="Times New Roman"/>
                <w:b/>
                <w:bCs/>
                <w:shd w:val="clear" w:color="auto" w:fill="FFFFFF"/>
                <w:lang w:eastAsia="en-GB"/>
              </w:rPr>
              <w:t>.</w:t>
            </w:r>
          </w:p>
          <w:p w14:paraId="57270DA9" w14:textId="77777777" w:rsidR="004C7248" w:rsidRPr="00D80CAD" w:rsidRDefault="004C7248" w:rsidP="007B160D">
            <w:pPr>
              <w:spacing w:after="0" w:line="240" w:lineRule="auto"/>
              <w:ind w:firstLine="459"/>
              <w:jc w:val="both"/>
              <w:rPr>
                <w:rFonts w:ascii="Times New Roman" w:hAnsi="Times New Roman"/>
              </w:rPr>
            </w:pPr>
          </w:p>
        </w:tc>
        <w:tc>
          <w:tcPr>
            <w:tcW w:w="2551" w:type="dxa"/>
          </w:tcPr>
          <w:p w14:paraId="44D1317A" w14:textId="42561074" w:rsidR="004C7248" w:rsidRPr="00D80CAD" w:rsidRDefault="00C74661" w:rsidP="007B160D">
            <w:pPr>
              <w:spacing w:after="0" w:line="240" w:lineRule="auto"/>
              <w:ind w:firstLine="459"/>
              <w:contextualSpacing/>
              <w:jc w:val="both"/>
              <w:rPr>
                <w:rFonts w:ascii="Times New Roman" w:hAnsi="Times New Roman"/>
                <w:b/>
                <w:bCs/>
              </w:rPr>
            </w:pPr>
            <w:r w:rsidRPr="00D80CAD">
              <w:rPr>
                <w:rFonts w:ascii="Times New Roman" w:hAnsi="Times New Roman"/>
                <w:b/>
                <w:bCs/>
              </w:rPr>
              <w:t>Предложение поддерживается</w:t>
            </w:r>
          </w:p>
        </w:tc>
        <w:tc>
          <w:tcPr>
            <w:tcW w:w="3969" w:type="dxa"/>
          </w:tcPr>
          <w:p w14:paraId="66572626" w14:textId="19FBDFC4" w:rsidR="004C7248" w:rsidRPr="00D80CAD" w:rsidRDefault="00C74661" w:rsidP="007B160D">
            <w:pPr>
              <w:spacing w:after="0" w:line="240" w:lineRule="auto"/>
              <w:ind w:firstLine="459"/>
              <w:contextualSpacing/>
              <w:jc w:val="both"/>
              <w:rPr>
                <w:rFonts w:ascii="Times New Roman" w:hAnsi="Times New Roman"/>
              </w:rPr>
            </w:pPr>
            <w:r w:rsidRPr="00D80CAD">
              <w:rPr>
                <w:rFonts w:ascii="Times New Roman" w:hAnsi="Times New Roman"/>
              </w:rPr>
              <w:t>На практике встречается отсутствие единообразного применения норм о подсудности по спорам, затрагивающим интересы несовершеннолетних детей.</w:t>
            </w:r>
          </w:p>
          <w:p w14:paraId="6FECCD6A" w14:textId="6D44BFB2" w:rsidR="0051132F" w:rsidRPr="00D80CAD" w:rsidRDefault="0051132F" w:rsidP="007B160D">
            <w:pPr>
              <w:spacing w:after="0" w:line="240" w:lineRule="auto"/>
              <w:ind w:firstLine="459"/>
              <w:contextualSpacing/>
              <w:jc w:val="both"/>
              <w:rPr>
                <w:rFonts w:ascii="Times New Roman" w:hAnsi="Times New Roman"/>
              </w:rPr>
            </w:pPr>
            <w:r w:rsidRPr="00D80CAD">
              <w:rPr>
                <w:rFonts w:ascii="Times New Roman" w:hAnsi="Times New Roman"/>
              </w:rPr>
              <w:t xml:space="preserve">Предложенные поправки способствуют избавлению от спорных вопросов при принятии таких исков. </w:t>
            </w:r>
          </w:p>
        </w:tc>
      </w:tr>
      <w:tr w:rsidR="00010739" w:rsidRPr="00D80CAD" w14:paraId="0A95079F" w14:textId="6A915A36" w:rsidTr="007F771A">
        <w:tc>
          <w:tcPr>
            <w:tcW w:w="454" w:type="dxa"/>
          </w:tcPr>
          <w:p w14:paraId="1C0BED9F" w14:textId="77777777" w:rsidR="004C7248" w:rsidRPr="00D80CAD" w:rsidRDefault="004C7248" w:rsidP="007B160D">
            <w:pPr>
              <w:pStyle w:val="ab"/>
              <w:numPr>
                <w:ilvl w:val="0"/>
                <w:numId w:val="19"/>
              </w:numPr>
              <w:ind w:left="34" w:firstLine="0"/>
              <w:jc w:val="center"/>
              <w:rPr>
                <w:rFonts w:ascii="Times New Roman" w:hAnsi="Times New Roman"/>
              </w:rPr>
            </w:pPr>
          </w:p>
        </w:tc>
        <w:tc>
          <w:tcPr>
            <w:tcW w:w="1134" w:type="dxa"/>
          </w:tcPr>
          <w:p w14:paraId="10A7A988" w14:textId="77777777" w:rsidR="004C7248" w:rsidRPr="00D80CAD" w:rsidRDefault="004C7248" w:rsidP="007B160D">
            <w:pPr>
              <w:spacing w:after="0" w:line="240" w:lineRule="auto"/>
              <w:jc w:val="center"/>
              <w:rPr>
                <w:rFonts w:ascii="Times New Roman" w:hAnsi="Times New Roman"/>
              </w:rPr>
            </w:pPr>
            <w:r w:rsidRPr="00D80CAD">
              <w:rPr>
                <w:rFonts w:ascii="Times New Roman" w:hAnsi="Times New Roman"/>
              </w:rPr>
              <w:t>Статья 30 часть седьмая</w:t>
            </w:r>
          </w:p>
        </w:tc>
        <w:tc>
          <w:tcPr>
            <w:tcW w:w="2410" w:type="dxa"/>
          </w:tcPr>
          <w:p w14:paraId="0B1F85CD" w14:textId="77777777" w:rsidR="004C7248" w:rsidRPr="00D80CAD" w:rsidRDefault="004C7248" w:rsidP="007B160D">
            <w:pPr>
              <w:widowControl w:val="0"/>
              <w:shd w:val="clear" w:color="auto" w:fill="FFFFFF"/>
              <w:spacing w:after="0" w:line="240" w:lineRule="auto"/>
              <w:ind w:firstLine="318"/>
              <w:jc w:val="both"/>
              <w:textAlignment w:val="baseline"/>
              <w:rPr>
                <w:rFonts w:ascii="Times New Roman" w:hAnsi="Times New Roman"/>
              </w:rPr>
            </w:pPr>
            <w:r w:rsidRPr="00D80CAD">
              <w:rPr>
                <w:rFonts w:ascii="Times New Roman" w:hAnsi="Times New Roman"/>
                <w:bCs/>
              </w:rPr>
              <w:t>Статья 30. Подсудность по выбору истца</w:t>
            </w:r>
            <w:r w:rsidRPr="00D80CAD">
              <w:rPr>
                <w:rFonts w:ascii="Times New Roman" w:hAnsi="Times New Roman"/>
              </w:rPr>
              <w:t xml:space="preserve"> </w:t>
            </w:r>
          </w:p>
          <w:p w14:paraId="535CB036" w14:textId="77777777" w:rsidR="004C7248" w:rsidRPr="00D80CAD" w:rsidRDefault="004C7248" w:rsidP="007B160D">
            <w:pPr>
              <w:widowControl w:val="0"/>
              <w:shd w:val="clear" w:color="auto" w:fill="FFFFFF"/>
              <w:spacing w:after="0" w:line="240" w:lineRule="auto"/>
              <w:ind w:firstLine="318"/>
              <w:jc w:val="both"/>
              <w:textAlignment w:val="baseline"/>
              <w:rPr>
                <w:rFonts w:ascii="Times New Roman" w:hAnsi="Times New Roman"/>
                <w:bCs/>
                <w:shd w:val="clear" w:color="auto" w:fill="FFFFFF"/>
                <w:lang w:eastAsia="en-GB"/>
              </w:rPr>
            </w:pPr>
            <w:r w:rsidRPr="00D80CAD">
              <w:rPr>
                <w:rFonts w:ascii="Times New Roman" w:hAnsi="Times New Roman"/>
              </w:rPr>
              <w:t>7. Иски о расторжении брака могут предъявляться по месту жительства истца при проживании с ним совместно несовершеннолетних детей.</w:t>
            </w:r>
          </w:p>
        </w:tc>
        <w:tc>
          <w:tcPr>
            <w:tcW w:w="2977" w:type="dxa"/>
          </w:tcPr>
          <w:p w14:paraId="25E0DDF0" w14:textId="77777777" w:rsidR="004C7248" w:rsidRPr="00D80CAD" w:rsidRDefault="004C7248" w:rsidP="007B160D">
            <w:pPr>
              <w:pStyle w:val="21"/>
              <w:ind w:firstLine="348"/>
              <w:jc w:val="both"/>
              <w:rPr>
                <w:rFonts w:ascii="Times New Roman" w:hAnsi="Times New Roman"/>
              </w:rPr>
            </w:pPr>
            <w:r w:rsidRPr="00D80CAD">
              <w:rPr>
                <w:rFonts w:ascii="Times New Roman" w:hAnsi="Times New Roman"/>
              </w:rPr>
              <w:t>Изложить в следующей редакции:</w:t>
            </w:r>
          </w:p>
          <w:p w14:paraId="3EAEFD41" w14:textId="77777777" w:rsidR="004C7248" w:rsidRPr="00D80CAD" w:rsidRDefault="004C7248" w:rsidP="007B160D">
            <w:pPr>
              <w:widowControl w:val="0"/>
              <w:shd w:val="clear" w:color="auto" w:fill="FFFFFF"/>
              <w:spacing w:after="0" w:line="240" w:lineRule="auto"/>
              <w:ind w:firstLine="318"/>
              <w:jc w:val="both"/>
              <w:textAlignment w:val="baseline"/>
              <w:rPr>
                <w:rFonts w:ascii="Times New Roman" w:hAnsi="Times New Roman"/>
                <w:b/>
              </w:rPr>
            </w:pPr>
            <w:r w:rsidRPr="00D80CAD">
              <w:rPr>
                <w:rFonts w:ascii="Times New Roman" w:hAnsi="Times New Roman"/>
              </w:rPr>
              <w:t xml:space="preserve">«7. Иски о расторжении брака могут предъявляться по месту жительства истца при проживании с ним совместно несовершеннолетних детей, </w:t>
            </w:r>
            <w:r w:rsidRPr="00D80CAD">
              <w:rPr>
                <w:rFonts w:ascii="Times New Roman" w:hAnsi="Times New Roman"/>
                <w:b/>
              </w:rPr>
              <w:t xml:space="preserve">если на территории соответствующей административно-территориальной единицы не образован специализированный межрайонный суд по делам несовершеннолетних </w:t>
            </w:r>
            <w:r w:rsidRPr="00D80CAD">
              <w:rPr>
                <w:rFonts w:ascii="Times New Roman" w:hAnsi="Times New Roman"/>
                <w:b/>
                <w:strike/>
              </w:rPr>
              <w:t>и семьи</w:t>
            </w:r>
            <w:r w:rsidRPr="00D80CAD">
              <w:rPr>
                <w:rFonts w:ascii="Times New Roman" w:hAnsi="Times New Roman"/>
                <w:b/>
              </w:rPr>
              <w:t>.»;».</w:t>
            </w:r>
          </w:p>
          <w:p w14:paraId="5A3681E0" w14:textId="77777777" w:rsidR="004C7248" w:rsidRPr="00D80CAD" w:rsidRDefault="004C7248" w:rsidP="007B160D">
            <w:pPr>
              <w:widowControl w:val="0"/>
              <w:shd w:val="clear" w:color="auto" w:fill="FFFFFF"/>
              <w:spacing w:after="0" w:line="240" w:lineRule="auto"/>
              <w:ind w:firstLine="318"/>
              <w:jc w:val="both"/>
              <w:textAlignment w:val="baseline"/>
              <w:rPr>
                <w:rFonts w:ascii="Times New Roman" w:hAnsi="Times New Roman"/>
                <w:bCs/>
                <w:shd w:val="clear" w:color="auto" w:fill="FFFFFF"/>
                <w:lang w:eastAsia="en-GB"/>
              </w:rPr>
            </w:pPr>
          </w:p>
        </w:tc>
        <w:tc>
          <w:tcPr>
            <w:tcW w:w="2268" w:type="dxa"/>
            <w:gridSpan w:val="2"/>
          </w:tcPr>
          <w:p w14:paraId="7821515A" w14:textId="77777777" w:rsidR="004C7248" w:rsidRPr="00D80CAD" w:rsidRDefault="004C7248" w:rsidP="007B160D">
            <w:pPr>
              <w:spacing w:after="0" w:line="240" w:lineRule="auto"/>
              <w:ind w:firstLine="459"/>
              <w:contextualSpacing/>
              <w:jc w:val="both"/>
              <w:rPr>
                <w:rFonts w:ascii="Times New Roman" w:hAnsi="Times New Roman"/>
                <w:b/>
                <w:bCs/>
              </w:rPr>
            </w:pPr>
            <w:r w:rsidRPr="00D80CAD">
              <w:rPr>
                <w:rFonts w:ascii="Times New Roman" w:hAnsi="Times New Roman"/>
                <w:b/>
                <w:bCs/>
              </w:rPr>
              <w:t>Предложение ВС</w:t>
            </w:r>
          </w:p>
          <w:p w14:paraId="313AE7E0" w14:textId="77777777" w:rsidR="004C7248" w:rsidRPr="00D80CAD" w:rsidRDefault="004C7248" w:rsidP="007B160D">
            <w:pPr>
              <w:spacing w:after="0" w:line="240" w:lineRule="auto"/>
              <w:ind w:firstLine="318"/>
              <w:contextualSpacing/>
              <w:jc w:val="both"/>
              <w:rPr>
                <w:rFonts w:ascii="Times New Roman" w:hAnsi="Times New Roman"/>
              </w:rPr>
            </w:pPr>
            <w:r w:rsidRPr="00D80CAD">
              <w:rPr>
                <w:rFonts w:ascii="Times New Roman" w:hAnsi="Times New Roman"/>
                <w:bCs/>
              </w:rPr>
              <w:t xml:space="preserve">В целях передачи дел о расторжении брака, разделе имущества в компетенцию </w:t>
            </w:r>
            <w:r w:rsidRPr="00D80CAD">
              <w:rPr>
                <w:rFonts w:ascii="Times New Roman" w:hAnsi="Times New Roman"/>
              </w:rPr>
              <w:t>специализированных межрайонных судов по делам несовершеннолетних и семьи</w:t>
            </w:r>
          </w:p>
          <w:p w14:paraId="3BDE51B8" w14:textId="77777777" w:rsidR="004C7248" w:rsidRPr="00D80CAD" w:rsidRDefault="004C7248" w:rsidP="007B160D">
            <w:pPr>
              <w:spacing w:after="0" w:line="240" w:lineRule="auto"/>
              <w:ind w:firstLine="318"/>
              <w:contextualSpacing/>
              <w:jc w:val="both"/>
              <w:rPr>
                <w:rFonts w:ascii="Times New Roman" w:hAnsi="Times New Roman"/>
              </w:rPr>
            </w:pPr>
          </w:p>
          <w:p w14:paraId="5AF1D569" w14:textId="77777777" w:rsidR="004C7248" w:rsidRPr="00D80CAD" w:rsidRDefault="004C7248" w:rsidP="007B160D">
            <w:pPr>
              <w:spacing w:after="0" w:line="240" w:lineRule="auto"/>
              <w:ind w:firstLine="318"/>
              <w:contextualSpacing/>
              <w:jc w:val="both"/>
              <w:rPr>
                <w:rFonts w:ascii="Times New Roman" w:hAnsi="Times New Roman"/>
                <w:bCs/>
              </w:rPr>
            </w:pPr>
          </w:p>
        </w:tc>
        <w:tc>
          <w:tcPr>
            <w:tcW w:w="2551" w:type="dxa"/>
          </w:tcPr>
          <w:p w14:paraId="1B1D3D9D" w14:textId="527F1DBD" w:rsidR="004C7248" w:rsidRPr="00D80CAD" w:rsidRDefault="00C74661" w:rsidP="007B160D">
            <w:pPr>
              <w:spacing w:after="0" w:line="240" w:lineRule="auto"/>
              <w:ind w:firstLine="459"/>
              <w:contextualSpacing/>
              <w:jc w:val="both"/>
              <w:rPr>
                <w:rFonts w:ascii="Times New Roman" w:hAnsi="Times New Roman"/>
                <w:b/>
                <w:bCs/>
              </w:rPr>
            </w:pPr>
            <w:r w:rsidRPr="00D80CAD">
              <w:rPr>
                <w:rFonts w:ascii="Times New Roman" w:hAnsi="Times New Roman"/>
                <w:b/>
                <w:bCs/>
              </w:rPr>
              <w:t>Предложение поддерживается.</w:t>
            </w:r>
          </w:p>
        </w:tc>
        <w:tc>
          <w:tcPr>
            <w:tcW w:w="3969" w:type="dxa"/>
          </w:tcPr>
          <w:p w14:paraId="653EA973" w14:textId="2071E91F" w:rsidR="004C7248" w:rsidRPr="00D80CAD" w:rsidRDefault="00FF3B5E" w:rsidP="007B160D">
            <w:pPr>
              <w:spacing w:after="0" w:line="240" w:lineRule="auto"/>
              <w:ind w:firstLine="459"/>
              <w:contextualSpacing/>
              <w:jc w:val="both"/>
              <w:rPr>
                <w:rFonts w:ascii="Times New Roman" w:hAnsi="Times New Roman"/>
              </w:rPr>
            </w:pPr>
            <w:r w:rsidRPr="00D80CAD">
              <w:rPr>
                <w:rFonts w:ascii="Times New Roman" w:hAnsi="Times New Roman"/>
              </w:rPr>
              <w:t>Обоснование аналогично предыдущему пункту.</w:t>
            </w:r>
          </w:p>
        </w:tc>
      </w:tr>
      <w:tr w:rsidR="00010739" w:rsidRPr="00D80CAD" w14:paraId="19DCA5D1" w14:textId="2FF786D5" w:rsidTr="007F771A">
        <w:tc>
          <w:tcPr>
            <w:tcW w:w="454" w:type="dxa"/>
          </w:tcPr>
          <w:p w14:paraId="12521683" w14:textId="77777777" w:rsidR="004C7248" w:rsidRPr="00D80CAD" w:rsidRDefault="004C7248" w:rsidP="007B160D">
            <w:pPr>
              <w:pStyle w:val="ab"/>
              <w:numPr>
                <w:ilvl w:val="0"/>
                <w:numId w:val="19"/>
              </w:numPr>
              <w:ind w:left="34" w:firstLine="0"/>
              <w:jc w:val="center"/>
              <w:rPr>
                <w:rFonts w:ascii="Times New Roman" w:hAnsi="Times New Roman"/>
              </w:rPr>
            </w:pPr>
          </w:p>
        </w:tc>
        <w:tc>
          <w:tcPr>
            <w:tcW w:w="1134" w:type="dxa"/>
          </w:tcPr>
          <w:p w14:paraId="72365875" w14:textId="77777777" w:rsidR="004C7248" w:rsidRPr="00D80CAD" w:rsidRDefault="004C7248" w:rsidP="007B160D">
            <w:pPr>
              <w:spacing w:after="0" w:line="240" w:lineRule="auto"/>
              <w:jc w:val="center"/>
              <w:rPr>
                <w:rFonts w:ascii="Times New Roman" w:hAnsi="Times New Roman"/>
              </w:rPr>
            </w:pPr>
            <w:r w:rsidRPr="00D80CAD">
              <w:rPr>
                <w:rFonts w:ascii="Times New Roman" w:hAnsi="Times New Roman"/>
              </w:rPr>
              <w:t>Статья 46</w:t>
            </w:r>
          </w:p>
          <w:p w14:paraId="29EC7B8A" w14:textId="77777777" w:rsidR="004C7248" w:rsidRPr="00D80CAD" w:rsidRDefault="004C7248" w:rsidP="007B160D">
            <w:pPr>
              <w:spacing w:after="0" w:line="240" w:lineRule="auto"/>
              <w:jc w:val="center"/>
              <w:rPr>
                <w:rFonts w:ascii="Times New Roman" w:hAnsi="Times New Roman"/>
              </w:rPr>
            </w:pPr>
            <w:r w:rsidRPr="00D80CAD">
              <w:rPr>
                <w:rFonts w:ascii="Times New Roman" w:hAnsi="Times New Roman"/>
              </w:rPr>
              <w:t xml:space="preserve">Заголовок и </w:t>
            </w:r>
          </w:p>
          <w:p w14:paraId="704C1A7F" w14:textId="77777777" w:rsidR="004C7248" w:rsidRPr="00D80CAD" w:rsidRDefault="004C7248" w:rsidP="007B160D">
            <w:pPr>
              <w:spacing w:after="0" w:line="240" w:lineRule="auto"/>
              <w:jc w:val="center"/>
              <w:rPr>
                <w:rFonts w:ascii="Times New Roman" w:hAnsi="Times New Roman"/>
              </w:rPr>
            </w:pPr>
            <w:r w:rsidRPr="00D80CAD">
              <w:rPr>
                <w:rFonts w:ascii="Times New Roman" w:hAnsi="Times New Roman"/>
              </w:rPr>
              <w:t>часть первая</w:t>
            </w:r>
          </w:p>
        </w:tc>
        <w:tc>
          <w:tcPr>
            <w:tcW w:w="2410" w:type="dxa"/>
          </w:tcPr>
          <w:p w14:paraId="32A17146" w14:textId="77777777" w:rsidR="004C7248" w:rsidRPr="00D80CAD" w:rsidRDefault="004C7248" w:rsidP="007B160D">
            <w:pPr>
              <w:spacing w:after="0" w:line="240" w:lineRule="auto"/>
              <w:ind w:right="83" w:firstLine="318"/>
              <w:jc w:val="both"/>
              <w:rPr>
                <w:rFonts w:ascii="Times New Roman" w:hAnsi="Times New Roman"/>
                <w:bCs/>
              </w:rPr>
            </w:pPr>
            <w:r w:rsidRPr="00D80CAD">
              <w:rPr>
                <w:rFonts w:ascii="Times New Roman" w:hAnsi="Times New Roman"/>
                <w:bCs/>
              </w:rPr>
              <w:t>Статья 46. Права и обязанности лиц, участвующих в деле</w:t>
            </w:r>
          </w:p>
          <w:p w14:paraId="76835D13" w14:textId="77777777" w:rsidR="004C7248" w:rsidRPr="00D80CAD" w:rsidRDefault="004C7248" w:rsidP="007B160D">
            <w:pPr>
              <w:spacing w:after="0" w:line="240" w:lineRule="auto"/>
              <w:ind w:left="33" w:right="83" w:firstLine="318"/>
              <w:jc w:val="both"/>
              <w:rPr>
                <w:rFonts w:ascii="Times New Roman" w:hAnsi="Times New Roman"/>
              </w:rPr>
            </w:pPr>
            <w:r w:rsidRPr="00D80CAD">
              <w:rPr>
                <w:rFonts w:ascii="Times New Roman" w:hAnsi="Times New Roman"/>
                <w:bCs/>
              </w:rPr>
              <w:t xml:space="preserve">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w:t>
            </w:r>
            <w:r w:rsidRPr="00D80CAD">
              <w:rPr>
                <w:rFonts w:ascii="Times New Roman" w:hAnsi="Times New Roman"/>
                <w:bCs/>
              </w:rPr>
              <w:lastRenderedPageBreak/>
              <w:t xml:space="preserve">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w:t>
            </w:r>
            <w:r w:rsidRPr="00D80CAD">
              <w:rPr>
                <w:rFonts w:ascii="Times New Roman" w:hAnsi="Times New Roman"/>
                <w:bCs/>
              </w:rPr>
              <w:lastRenderedPageBreak/>
              <w:t xml:space="preserve">судебного заседания и подавать на него письменные замечания; обжаловать решения, определения и постановления суда; пользоваться другими процессуальными правами, предоставленными законодательством Республики Казахстан о гражданском судопроизводстве. </w:t>
            </w:r>
            <w:r w:rsidRPr="00D80CAD">
              <w:rPr>
                <w:rFonts w:ascii="Times New Roman" w:hAnsi="Times New Roman"/>
              </w:rPr>
              <w:t>Они должны добросовестно пользоваться всеми принадлежащими им процессуальными правами,</w:t>
            </w:r>
            <w:r w:rsidRPr="00D80CAD">
              <w:rPr>
                <w:rFonts w:ascii="Times New Roman" w:hAnsi="Times New Roman"/>
                <w:b/>
              </w:rPr>
              <w:t xml:space="preserve"> не злоупотребляя правами других лиц, </w:t>
            </w:r>
            <w:r w:rsidRPr="00D80CAD">
              <w:rPr>
                <w:rFonts w:ascii="Times New Roman" w:hAnsi="Times New Roman"/>
              </w:rPr>
              <w:t>не нарушая их интересы, и не допускать умышленное затягивание сроков рассмотрения и разрешения дела.</w:t>
            </w:r>
          </w:p>
          <w:p w14:paraId="28968928" w14:textId="77777777" w:rsidR="004C7248" w:rsidRPr="00D80CAD" w:rsidRDefault="004C7248" w:rsidP="007B160D">
            <w:pPr>
              <w:spacing w:after="0" w:line="240" w:lineRule="auto"/>
              <w:ind w:left="33" w:firstLine="318"/>
              <w:jc w:val="both"/>
              <w:rPr>
                <w:rFonts w:ascii="Times New Roman" w:hAnsi="Times New Roman"/>
              </w:rPr>
            </w:pPr>
          </w:p>
        </w:tc>
        <w:tc>
          <w:tcPr>
            <w:tcW w:w="2977" w:type="dxa"/>
          </w:tcPr>
          <w:p w14:paraId="321882B2" w14:textId="77777777" w:rsidR="004C7248" w:rsidRPr="00D80CAD" w:rsidRDefault="004C7248" w:rsidP="007B160D">
            <w:pPr>
              <w:pStyle w:val="21"/>
              <w:ind w:firstLine="348"/>
              <w:jc w:val="both"/>
              <w:rPr>
                <w:rFonts w:ascii="Times New Roman" w:hAnsi="Times New Roman"/>
              </w:rPr>
            </w:pPr>
            <w:r w:rsidRPr="00D80CAD">
              <w:rPr>
                <w:rFonts w:ascii="Times New Roman" w:hAnsi="Times New Roman"/>
              </w:rPr>
              <w:lastRenderedPageBreak/>
              <w:t>Изложить в следующей редакции:</w:t>
            </w:r>
          </w:p>
          <w:p w14:paraId="715AC539" w14:textId="77777777" w:rsidR="004C7248" w:rsidRPr="00D80CAD" w:rsidRDefault="004C7248" w:rsidP="007B160D">
            <w:pPr>
              <w:spacing w:after="0" w:line="240" w:lineRule="auto"/>
              <w:ind w:right="83" w:firstLine="318"/>
              <w:jc w:val="both"/>
              <w:rPr>
                <w:rFonts w:ascii="Times New Roman" w:hAnsi="Times New Roman"/>
                <w:b/>
                <w:bCs/>
              </w:rPr>
            </w:pPr>
            <w:r w:rsidRPr="00D80CAD">
              <w:rPr>
                <w:rFonts w:ascii="Times New Roman" w:hAnsi="Times New Roman"/>
              </w:rPr>
              <w:t>«</w:t>
            </w:r>
            <w:r w:rsidRPr="00D80CAD">
              <w:rPr>
                <w:rFonts w:ascii="Times New Roman" w:hAnsi="Times New Roman"/>
                <w:bCs/>
              </w:rPr>
              <w:t xml:space="preserve">Статья 46. Права и обязанности лиц, участвующих в деле </w:t>
            </w:r>
            <w:r w:rsidRPr="00D80CAD">
              <w:rPr>
                <w:rFonts w:ascii="Times New Roman" w:hAnsi="Times New Roman"/>
                <w:b/>
                <w:bCs/>
              </w:rPr>
              <w:t>и их представителей</w:t>
            </w:r>
          </w:p>
          <w:p w14:paraId="424CFE63" w14:textId="77777777" w:rsidR="004C7248" w:rsidRPr="00D80CAD" w:rsidRDefault="004C7248" w:rsidP="007B160D">
            <w:pPr>
              <w:spacing w:after="0" w:line="240" w:lineRule="auto"/>
              <w:ind w:right="83" w:firstLine="318"/>
              <w:jc w:val="both"/>
              <w:rPr>
                <w:rFonts w:ascii="Times New Roman" w:hAnsi="Times New Roman"/>
              </w:rPr>
            </w:pPr>
            <w:r w:rsidRPr="00D80CAD">
              <w:rPr>
                <w:rFonts w:ascii="Times New Roman" w:hAnsi="Times New Roman"/>
                <w:bCs/>
              </w:rPr>
              <w:t xml:space="preserve">1. Лица, участвующие в деле, имеют право знакомиться с материалами дела, делать выписки из них и снимать копии; заявлять отводы; представлять доказательства и </w:t>
            </w:r>
            <w:r w:rsidRPr="00D80CAD">
              <w:rPr>
                <w:rFonts w:ascii="Times New Roman" w:hAnsi="Times New Roman"/>
                <w:bCs/>
              </w:rPr>
              <w:lastRenderedPageBreak/>
              <w:t xml:space="preserve">участвовать в их исследовании; задавать вопросы другим лицам, участвующим в деле, свидетелям, экспертам и специалистам; заявлять ходатайства, в том числе о принятии мер по обеспечению иска, по обеспечению доказательств, об истребовании дополнительных доказательств, о применении примирительных процедур; давать устные и письменные объяснения суду; приводить свои доводы по всем возникающим в ходе судебного процесса вопросам; возражать против ходатайств и доводов других лиц, участвующих в деле; участвовать в судебных прениях; знакомиться с протоколом судебного заседания и подавать на него письменные замечания; обжаловать решения, определения и постановления суда; пользоваться другими процессуальными правами, </w:t>
            </w:r>
            <w:r w:rsidRPr="00D80CAD">
              <w:rPr>
                <w:rFonts w:ascii="Times New Roman" w:hAnsi="Times New Roman"/>
                <w:bCs/>
              </w:rPr>
              <w:lastRenderedPageBreak/>
              <w:t xml:space="preserve">предоставленными законодательством Республики Казахстан о гражданском судопроизводстве. </w:t>
            </w:r>
            <w:r w:rsidRPr="00D80CAD">
              <w:rPr>
                <w:rFonts w:ascii="Times New Roman" w:hAnsi="Times New Roman"/>
              </w:rPr>
              <w:t>Они должны добросовестно пользоваться всеми принадлежащими им процессуальными правами,</w:t>
            </w:r>
            <w:r w:rsidRPr="00D80CAD">
              <w:rPr>
                <w:rFonts w:ascii="Times New Roman" w:hAnsi="Times New Roman"/>
                <w:b/>
              </w:rPr>
              <w:t xml:space="preserve"> не создавая препятствий для реализации </w:t>
            </w:r>
            <w:proofErr w:type="gramStart"/>
            <w:r w:rsidRPr="00D80CAD">
              <w:rPr>
                <w:rFonts w:ascii="Times New Roman" w:hAnsi="Times New Roman"/>
                <w:b/>
              </w:rPr>
              <w:t>прав  другими</w:t>
            </w:r>
            <w:proofErr w:type="gramEnd"/>
            <w:r w:rsidRPr="00D80CAD">
              <w:rPr>
                <w:rFonts w:ascii="Times New Roman" w:hAnsi="Times New Roman"/>
                <w:b/>
              </w:rPr>
              <w:t xml:space="preserve"> лицами, </w:t>
            </w:r>
            <w:r w:rsidRPr="00D80CAD">
              <w:rPr>
                <w:rFonts w:ascii="Times New Roman" w:hAnsi="Times New Roman"/>
              </w:rPr>
              <w:t>не нарушая их интересы, и не допускать умышленное затягивание сроков рассмотрения и разрешения дела.».</w:t>
            </w:r>
          </w:p>
          <w:p w14:paraId="1EC7FE59" w14:textId="77777777" w:rsidR="004C7248" w:rsidRPr="00D80CAD" w:rsidRDefault="004C7248" w:rsidP="007B160D">
            <w:pPr>
              <w:spacing w:after="0" w:line="240" w:lineRule="auto"/>
              <w:ind w:firstLine="318"/>
              <w:jc w:val="both"/>
              <w:rPr>
                <w:rFonts w:ascii="Times New Roman" w:hAnsi="Times New Roman"/>
              </w:rPr>
            </w:pPr>
          </w:p>
        </w:tc>
        <w:tc>
          <w:tcPr>
            <w:tcW w:w="2268" w:type="dxa"/>
            <w:gridSpan w:val="2"/>
          </w:tcPr>
          <w:p w14:paraId="797562C3" w14:textId="77777777" w:rsidR="004C7248" w:rsidRPr="00D80CAD" w:rsidRDefault="004C7248" w:rsidP="007B160D">
            <w:pPr>
              <w:pStyle w:val="ab"/>
              <w:ind w:firstLine="318"/>
              <w:jc w:val="both"/>
              <w:rPr>
                <w:rFonts w:ascii="Times New Roman" w:hAnsi="Times New Roman"/>
                <w:b/>
              </w:rPr>
            </w:pPr>
            <w:r w:rsidRPr="00D80CAD">
              <w:rPr>
                <w:rFonts w:ascii="Times New Roman" w:hAnsi="Times New Roman"/>
                <w:b/>
              </w:rPr>
              <w:lastRenderedPageBreak/>
              <w:t xml:space="preserve">Предложение Сената </w:t>
            </w:r>
          </w:p>
          <w:p w14:paraId="275AC927" w14:textId="77777777" w:rsidR="004C7248" w:rsidRPr="00D80CAD" w:rsidRDefault="004C7248" w:rsidP="007B160D">
            <w:pPr>
              <w:pStyle w:val="ab"/>
              <w:ind w:firstLine="318"/>
              <w:jc w:val="both"/>
              <w:rPr>
                <w:rFonts w:ascii="Times New Roman" w:hAnsi="Times New Roman"/>
              </w:rPr>
            </w:pPr>
            <w:r w:rsidRPr="00D80CAD">
              <w:rPr>
                <w:rFonts w:ascii="Times New Roman" w:hAnsi="Times New Roman"/>
              </w:rPr>
              <w:t xml:space="preserve">Предлагается дополнить указанием об обязанности лиц, участвующих в деле не допускать злоупотребления своими процессуальными правами в различных формах, тем </w:t>
            </w:r>
            <w:proofErr w:type="gramStart"/>
            <w:r w:rsidRPr="00D80CAD">
              <w:rPr>
                <w:rFonts w:ascii="Times New Roman" w:hAnsi="Times New Roman"/>
              </w:rPr>
              <w:t>самым</w:t>
            </w:r>
            <w:proofErr w:type="gramEnd"/>
            <w:r w:rsidRPr="00D80CAD">
              <w:rPr>
                <w:rFonts w:ascii="Times New Roman" w:hAnsi="Times New Roman"/>
              </w:rPr>
              <w:t xml:space="preserve"> не создавая </w:t>
            </w:r>
            <w:r w:rsidRPr="00D80CAD">
              <w:rPr>
                <w:rFonts w:ascii="Times New Roman" w:hAnsi="Times New Roman"/>
              </w:rPr>
              <w:lastRenderedPageBreak/>
              <w:t>препятствий в отношении реализации прав других лиц</w:t>
            </w:r>
          </w:p>
          <w:p w14:paraId="60E3AFD0" w14:textId="77777777" w:rsidR="004C7248" w:rsidRPr="00D80CAD" w:rsidRDefault="004C7248" w:rsidP="007B160D">
            <w:pPr>
              <w:spacing w:after="0" w:line="240" w:lineRule="auto"/>
              <w:ind w:firstLine="318"/>
              <w:contextualSpacing/>
              <w:jc w:val="both"/>
              <w:rPr>
                <w:rFonts w:ascii="Times New Roman" w:hAnsi="Times New Roman"/>
                <w:bCs/>
              </w:rPr>
            </w:pPr>
          </w:p>
        </w:tc>
        <w:tc>
          <w:tcPr>
            <w:tcW w:w="2551" w:type="dxa"/>
          </w:tcPr>
          <w:p w14:paraId="15D02F5E" w14:textId="77777777" w:rsidR="004C7248" w:rsidRPr="00D80CAD" w:rsidRDefault="00C74661" w:rsidP="007B160D">
            <w:pPr>
              <w:pStyle w:val="ab"/>
              <w:ind w:firstLine="318"/>
              <w:jc w:val="both"/>
              <w:rPr>
                <w:rFonts w:ascii="Times New Roman" w:hAnsi="Times New Roman"/>
                <w:b/>
              </w:rPr>
            </w:pPr>
            <w:r w:rsidRPr="00D80CAD">
              <w:rPr>
                <w:rFonts w:ascii="Times New Roman" w:hAnsi="Times New Roman"/>
                <w:b/>
              </w:rPr>
              <w:lastRenderedPageBreak/>
              <w:t>Предложение не поддерживается</w:t>
            </w:r>
            <w:r w:rsidR="00FA2785" w:rsidRPr="00D80CAD">
              <w:rPr>
                <w:rFonts w:ascii="Times New Roman" w:hAnsi="Times New Roman"/>
                <w:b/>
              </w:rPr>
              <w:t xml:space="preserve"> в части изменения названия статьи.</w:t>
            </w:r>
          </w:p>
          <w:p w14:paraId="3E8F5FF9" w14:textId="050A30CB" w:rsidR="00FA2785" w:rsidRPr="00D80CAD" w:rsidRDefault="00FA2785" w:rsidP="007B160D">
            <w:pPr>
              <w:pStyle w:val="ab"/>
              <w:ind w:firstLine="318"/>
              <w:jc w:val="both"/>
              <w:rPr>
                <w:rFonts w:ascii="Times New Roman" w:hAnsi="Times New Roman"/>
                <w:b/>
              </w:rPr>
            </w:pPr>
            <w:r w:rsidRPr="00D80CAD">
              <w:rPr>
                <w:rFonts w:ascii="Times New Roman" w:hAnsi="Times New Roman"/>
                <w:b/>
              </w:rPr>
              <w:t>Поддерживается в части новой редакции части 1 статьи 46 ГПК.</w:t>
            </w:r>
          </w:p>
        </w:tc>
        <w:tc>
          <w:tcPr>
            <w:tcW w:w="3969" w:type="dxa"/>
          </w:tcPr>
          <w:p w14:paraId="45FC5BFD" w14:textId="7B7D3FFD" w:rsidR="00C15A11" w:rsidRPr="00D80CAD" w:rsidRDefault="009C7472" w:rsidP="00654CED">
            <w:pPr>
              <w:pStyle w:val="ab"/>
              <w:ind w:firstLine="318"/>
              <w:jc w:val="both"/>
              <w:rPr>
                <w:rFonts w:ascii="Times New Roman" w:hAnsi="Times New Roman"/>
                <w:bCs/>
              </w:rPr>
            </w:pPr>
            <w:r w:rsidRPr="00D80CAD">
              <w:rPr>
                <w:rFonts w:ascii="Times New Roman" w:hAnsi="Times New Roman"/>
                <w:bCs/>
              </w:rPr>
              <w:t xml:space="preserve">Предложение не может быть принято в части, </w:t>
            </w:r>
            <w:r w:rsidR="00045603" w:rsidRPr="00D80CAD">
              <w:rPr>
                <w:rFonts w:ascii="Times New Roman" w:hAnsi="Times New Roman"/>
                <w:bCs/>
              </w:rPr>
              <w:t xml:space="preserve">касающейся заголовка. Представитель не является лицом в отношении прав и обязанностей которого происходит гражданское судебное разбирательство. Полномочия представителя и его поведение обусловлены волей доверителя (истца или ответчика). Представитель не вправе в своих действиях выходить за пределы этой воли. Так, например, представитель не сможет обжаловать решение суда, или заключить мировое </w:t>
            </w:r>
            <w:r w:rsidR="00045603" w:rsidRPr="00D80CAD">
              <w:rPr>
                <w:rFonts w:ascii="Times New Roman" w:hAnsi="Times New Roman"/>
                <w:bCs/>
              </w:rPr>
              <w:lastRenderedPageBreak/>
              <w:t xml:space="preserve">соглашение, не имея для этого полномочий от доверителя. Возникает конфликт норм ГПК. Представитель не является ни </w:t>
            </w:r>
            <w:r w:rsidRPr="00D80CAD">
              <w:rPr>
                <w:rFonts w:ascii="Times New Roman" w:hAnsi="Times New Roman"/>
                <w:bCs/>
              </w:rPr>
              <w:t>истцом,</w:t>
            </w:r>
            <w:r w:rsidR="00045603" w:rsidRPr="00D80CAD">
              <w:rPr>
                <w:rFonts w:ascii="Times New Roman" w:hAnsi="Times New Roman"/>
                <w:bCs/>
              </w:rPr>
              <w:t xml:space="preserve"> ни ответчиком, он всего лишь оказывает юридическую помощь на профессиональной основе. </w:t>
            </w:r>
            <w:r w:rsidRPr="00D80CAD">
              <w:rPr>
                <w:rFonts w:ascii="Times New Roman" w:hAnsi="Times New Roman"/>
                <w:bCs/>
              </w:rPr>
              <w:t>Предлагаемая</w:t>
            </w:r>
            <w:r w:rsidR="00045603" w:rsidRPr="00D80CAD">
              <w:rPr>
                <w:rFonts w:ascii="Times New Roman" w:hAnsi="Times New Roman"/>
                <w:bCs/>
              </w:rPr>
              <w:t xml:space="preserve"> поправка придает представителю иной процессуальный статус, наделяя его правами, которые он не может иметь в силу специфики своей деятельности. Согласно </w:t>
            </w:r>
            <w:r w:rsidRPr="00D80CAD">
              <w:rPr>
                <w:rFonts w:ascii="Times New Roman" w:hAnsi="Times New Roman"/>
                <w:bCs/>
              </w:rPr>
              <w:t xml:space="preserve">статье </w:t>
            </w:r>
            <w:r w:rsidR="00045603" w:rsidRPr="00D80CAD">
              <w:rPr>
                <w:rFonts w:ascii="Times New Roman" w:hAnsi="Times New Roman"/>
                <w:bCs/>
              </w:rPr>
              <w:t xml:space="preserve">35 </w:t>
            </w:r>
            <w:r w:rsidRPr="00D80CAD">
              <w:rPr>
                <w:rFonts w:ascii="Times New Roman" w:hAnsi="Times New Roman"/>
                <w:bCs/>
              </w:rPr>
              <w:t xml:space="preserve">Закона Республики Казахстан </w:t>
            </w:r>
            <w:r w:rsidR="00045603" w:rsidRPr="00D80CAD">
              <w:rPr>
                <w:rFonts w:ascii="Times New Roman" w:hAnsi="Times New Roman"/>
                <w:bCs/>
              </w:rPr>
              <w:t xml:space="preserve">«Об адвокатской деятельности и юридической помощи» </w:t>
            </w:r>
            <w:r w:rsidRPr="00D80CAD">
              <w:rPr>
                <w:rFonts w:ascii="Times New Roman" w:hAnsi="Times New Roman"/>
                <w:bCs/>
              </w:rPr>
              <w:t>о</w:t>
            </w:r>
            <w:r w:rsidR="00045603" w:rsidRPr="00D80CAD">
              <w:rPr>
                <w:rFonts w:ascii="Times New Roman" w:hAnsi="Times New Roman"/>
                <w:bCs/>
              </w:rPr>
              <w:t>тождествление адвоката с лицом, которому он оказывает юридическую помощь, запрещается. Предлагаемая поправка грубо нарушает указанную гарантию адвокатской деятельности</w:t>
            </w:r>
            <w:r w:rsidR="00654CED" w:rsidRPr="00D80CAD">
              <w:rPr>
                <w:rFonts w:ascii="Times New Roman" w:hAnsi="Times New Roman"/>
                <w:bCs/>
              </w:rPr>
              <w:t>.</w:t>
            </w:r>
          </w:p>
        </w:tc>
      </w:tr>
      <w:tr w:rsidR="00010739" w:rsidRPr="00D80CAD" w14:paraId="4491B5BA" w14:textId="7D61E51A" w:rsidTr="007F771A">
        <w:tc>
          <w:tcPr>
            <w:tcW w:w="454" w:type="dxa"/>
          </w:tcPr>
          <w:p w14:paraId="40D201F1" w14:textId="77777777" w:rsidR="004C7248" w:rsidRPr="00D80CAD" w:rsidRDefault="004C7248" w:rsidP="007B160D">
            <w:pPr>
              <w:pStyle w:val="ab"/>
              <w:numPr>
                <w:ilvl w:val="0"/>
                <w:numId w:val="19"/>
              </w:numPr>
              <w:ind w:left="34" w:firstLine="0"/>
              <w:jc w:val="center"/>
              <w:rPr>
                <w:rFonts w:ascii="Times New Roman" w:hAnsi="Times New Roman"/>
              </w:rPr>
            </w:pPr>
          </w:p>
        </w:tc>
        <w:tc>
          <w:tcPr>
            <w:tcW w:w="1134" w:type="dxa"/>
          </w:tcPr>
          <w:p w14:paraId="53A14B2C" w14:textId="77777777" w:rsidR="004C7248" w:rsidRPr="00D80CAD" w:rsidRDefault="004C7248" w:rsidP="007B160D">
            <w:pPr>
              <w:spacing w:after="0" w:line="240" w:lineRule="auto"/>
              <w:jc w:val="both"/>
              <w:rPr>
                <w:rFonts w:ascii="Times New Roman" w:hAnsi="Times New Roman"/>
              </w:rPr>
            </w:pPr>
            <w:r w:rsidRPr="00D80CAD">
              <w:rPr>
                <w:rFonts w:ascii="Times New Roman" w:hAnsi="Times New Roman"/>
              </w:rPr>
              <w:t>Статья 46</w:t>
            </w:r>
          </w:p>
          <w:p w14:paraId="6DCDC1E8" w14:textId="77777777" w:rsidR="004C7248" w:rsidRPr="00D80CAD" w:rsidRDefault="004C7248" w:rsidP="007B160D">
            <w:pPr>
              <w:spacing w:after="0" w:line="240" w:lineRule="auto"/>
              <w:jc w:val="both"/>
              <w:rPr>
                <w:rFonts w:ascii="Times New Roman" w:hAnsi="Times New Roman"/>
              </w:rPr>
            </w:pPr>
            <w:r w:rsidRPr="00D80CAD">
              <w:rPr>
                <w:rFonts w:ascii="Times New Roman" w:hAnsi="Times New Roman"/>
              </w:rPr>
              <w:t xml:space="preserve">часть вторая </w:t>
            </w:r>
          </w:p>
        </w:tc>
        <w:tc>
          <w:tcPr>
            <w:tcW w:w="2410" w:type="dxa"/>
          </w:tcPr>
          <w:p w14:paraId="0994C2D7" w14:textId="77777777" w:rsidR="004C7248" w:rsidRPr="00D80CAD" w:rsidRDefault="004C7248" w:rsidP="007B160D">
            <w:pPr>
              <w:spacing w:after="0" w:line="240" w:lineRule="auto"/>
              <w:ind w:right="83" w:firstLine="318"/>
              <w:jc w:val="both"/>
              <w:rPr>
                <w:rFonts w:ascii="Times New Roman" w:hAnsi="Times New Roman"/>
                <w:bCs/>
              </w:rPr>
            </w:pPr>
            <w:r w:rsidRPr="00D80CAD">
              <w:rPr>
                <w:rFonts w:ascii="Times New Roman" w:hAnsi="Times New Roman"/>
                <w:bCs/>
              </w:rPr>
              <w:t>Статья 46. Права и обязанности лиц, участвующих в деле</w:t>
            </w:r>
          </w:p>
          <w:p w14:paraId="2B0378C4" w14:textId="77777777" w:rsidR="004C7248" w:rsidRPr="00D80CAD" w:rsidRDefault="004C7248" w:rsidP="007B160D">
            <w:pPr>
              <w:spacing w:after="0" w:line="240" w:lineRule="auto"/>
              <w:ind w:left="33" w:right="83" w:firstLine="318"/>
              <w:jc w:val="both"/>
              <w:rPr>
                <w:rFonts w:ascii="Times New Roman" w:hAnsi="Times New Roman"/>
                <w:bCs/>
              </w:rPr>
            </w:pPr>
            <w:r w:rsidRPr="00D80CAD">
              <w:rPr>
                <w:rFonts w:ascii="Times New Roman" w:hAnsi="Times New Roman"/>
                <w:bCs/>
              </w:rPr>
              <w:t>…</w:t>
            </w:r>
          </w:p>
          <w:p w14:paraId="3F3CB5B2" w14:textId="77777777" w:rsidR="004C7248" w:rsidRPr="00D80CAD" w:rsidRDefault="004C7248" w:rsidP="007B160D">
            <w:pPr>
              <w:spacing w:after="0" w:line="240" w:lineRule="auto"/>
              <w:ind w:left="33" w:right="83" w:firstLine="318"/>
              <w:jc w:val="both"/>
              <w:rPr>
                <w:rFonts w:ascii="Times New Roman" w:hAnsi="Times New Roman"/>
                <w:bCs/>
              </w:rPr>
            </w:pPr>
            <w:r w:rsidRPr="00D80CAD">
              <w:rPr>
                <w:rFonts w:ascii="Times New Roman" w:hAnsi="Times New Roman"/>
                <w:bCs/>
              </w:rPr>
              <w:t>2. Лица, участвующие в деле, обязаны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Неисполнение лицами, участвующими в деле, процессуальных обязанностей влечет наступление процессуальных последствий, предусмотренных настоящим Кодексом.</w:t>
            </w:r>
          </w:p>
          <w:p w14:paraId="171333E0" w14:textId="77777777" w:rsidR="004C7248" w:rsidRPr="00D80CAD" w:rsidRDefault="004C7248" w:rsidP="007B160D">
            <w:pPr>
              <w:spacing w:after="0" w:line="240" w:lineRule="auto"/>
              <w:ind w:left="33" w:firstLine="318"/>
              <w:jc w:val="both"/>
              <w:rPr>
                <w:rFonts w:ascii="Times New Roman" w:hAnsi="Times New Roman"/>
              </w:rPr>
            </w:pPr>
          </w:p>
        </w:tc>
        <w:tc>
          <w:tcPr>
            <w:tcW w:w="2977" w:type="dxa"/>
          </w:tcPr>
          <w:p w14:paraId="56B9D36B" w14:textId="77777777" w:rsidR="004C7248" w:rsidRPr="00D80CAD" w:rsidRDefault="004C7248" w:rsidP="007B160D">
            <w:pPr>
              <w:pStyle w:val="21"/>
              <w:ind w:firstLine="348"/>
              <w:jc w:val="both"/>
              <w:rPr>
                <w:rFonts w:ascii="Times New Roman" w:hAnsi="Times New Roman"/>
              </w:rPr>
            </w:pPr>
            <w:r w:rsidRPr="00D80CAD">
              <w:rPr>
                <w:rFonts w:ascii="Times New Roman" w:hAnsi="Times New Roman"/>
              </w:rPr>
              <w:t>Изложить в следующей редакции:</w:t>
            </w:r>
          </w:p>
          <w:p w14:paraId="31F08ECE" w14:textId="77777777" w:rsidR="004C7248" w:rsidRPr="00D80CAD" w:rsidRDefault="004C7248" w:rsidP="007B160D">
            <w:pPr>
              <w:spacing w:after="0" w:line="240" w:lineRule="auto"/>
              <w:ind w:right="83" w:firstLine="318"/>
              <w:jc w:val="both"/>
              <w:rPr>
                <w:rFonts w:ascii="Times New Roman" w:hAnsi="Times New Roman"/>
                <w:bCs/>
              </w:rPr>
            </w:pPr>
            <w:r w:rsidRPr="00D80CAD">
              <w:rPr>
                <w:rFonts w:ascii="Times New Roman" w:hAnsi="Times New Roman"/>
              </w:rPr>
              <w:t>«</w:t>
            </w:r>
            <w:r w:rsidRPr="00D80CAD">
              <w:rPr>
                <w:rFonts w:ascii="Times New Roman" w:hAnsi="Times New Roman"/>
                <w:bCs/>
              </w:rPr>
              <w:t xml:space="preserve">2. Лица, участвующие в деле, </w:t>
            </w:r>
            <w:r w:rsidRPr="00D80CAD">
              <w:rPr>
                <w:rFonts w:ascii="Times New Roman" w:hAnsi="Times New Roman"/>
                <w:b/>
                <w:bCs/>
              </w:rPr>
              <w:t xml:space="preserve">а также их представители, обязаны содействовать полному, </w:t>
            </w:r>
            <w:r w:rsidRPr="00D80CAD">
              <w:rPr>
                <w:rFonts w:ascii="Times New Roman" w:hAnsi="Times New Roman"/>
                <w:b/>
              </w:rPr>
              <w:t>справедливому</w:t>
            </w:r>
            <w:r w:rsidRPr="00D80CAD">
              <w:rPr>
                <w:rFonts w:ascii="Times New Roman" w:hAnsi="Times New Roman"/>
                <w:b/>
                <w:bCs/>
              </w:rPr>
              <w:t xml:space="preserve"> и своевременному рассмотрению дела,</w:t>
            </w:r>
            <w:r w:rsidRPr="00D80CAD">
              <w:rPr>
                <w:rFonts w:ascii="Times New Roman" w:hAnsi="Times New Roman"/>
                <w:bCs/>
              </w:rPr>
              <w:t xml:space="preserve"> заявлять суду о действительных обстоятельствах дела полностью и правдиво, высказываться или представлять суду письменные документы, опровергающие факты, утверждаемые другой стороной. Неисполнение лицами, участвующими в деле, процессуальных обязанностей влечет наступление процессуальных последствий, предусмотренных настоящим Кодексом.</w:t>
            </w:r>
          </w:p>
          <w:p w14:paraId="74A353FE" w14:textId="77777777" w:rsidR="004C7248" w:rsidRPr="00D80CAD" w:rsidRDefault="004C7248" w:rsidP="007B160D">
            <w:pPr>
              <w:pStyle w:val="Bodytext1"/>
              <w:spacing w:after="0"/>
              <w:ind w:firstLine="318"/>
              <w:rPr>
                <w:rFonts w:ascii="Times New Roman" w:hAnsi="Times New Roman" w:cs="Times New Roman"/>
                <w:b/>
                <w:sz w:val="22"/>
                <w:szCs w:val="22"/>
                <w:lang w:val="ru-RU"/>
              </w:rPr>
            </w:pPr>
            <w:r w:rsidRPr="00D80CAD">
              <w:rPr>
                <w:rFonts w:ascii="Times New Roman" w:hAnsi="Times New Roman" w:cs="Times New Roman"/>
                <w:b/>
                <w:sz w:val="22"/>
                <w:szCs w:val="22"/>
                <w:lang w:val="ru-RU"/>
              </w:rPr>
              <w:t xml:space="preserve">3. Представители обязаны   проявлять уважение к суду и другим участникам в духе сотрудничества и вежливости, воздерживаться от </w:t>
            </w:r>
            <w:r w:rsidRPr="00D80CAD">
              <w:rPr>
                <w:rFonts w:ascii="Times New Roman" w:hAnsi="Times New Roman" w:cs="Times New Roman"/>
                <w:b/>
                <w:sz w:val="22"/>
                <w:szCs w:val="22"/>
                <w:lang w:val="ru-RU"/>
              </w:rPr>
              <w:lastRenderedPageBreak/>
              <w:t>заведомо необоснованных или вводящих суд в заблуждение действий, избегать действий, которые могут дискредитировать суд и репутацию других лиц, участвующих в деле, подрывать доверие граждан к судебной системе,  использовать любые подходящие альтернативные способы разрешения спора, исключить подачу необоснованных обращений, стремиться к эффективности судебного процесса, заявлять суду о действительных обстоятельствах дела полностью и правдиво, исключить сокрытие доказательств, выполнять требования и распоряжения суда в установленные законом и судом сроки.».</w:t>
            </w:r>
          </w:p>
          <w:p w14:paraId="38DA2B57" w14:textId="77777777" w:rsidR="004C7248" w:rsidRPr="00D80CAD" w:rsidRDefault="004C7248" w:rsidP="007B160D">
            <w:pPr>
              <w:pStyle w:val="Bodytext1"/>
              <w:spacing w:after="0"/>
              <w:ind w:firstLine="318"/>
              <w:rPr>
                <w:rFonts w:ascii="Times New Roman" w:hAnsi="Times New Roman" w:cs="Times New Roman"/>
                <w:b/>
                <w:sz w:val="22"/>
                <w:szCs w:val="22"/>
                <w:lang w:val="ru-RU"/>
              </w:rPr>
            </w:pPr>
          </w:p>
        </w:tc>
        <w:tc>
          <w:tcPr>
            <w:tcW w:w="2268" w:type="dxa"/>
            <w:gridSpan w:val="2"/>
          </w:tcPr>
          <w:p w14:paraId="24BD6A05" w14:textId="77777777" w:rsidR="004C7248" w:rsidRPr="00D80CAD" w:rsidRDefault="004C7248" w:rsidP="007B160D">
            <w:pPr>
              <w:pStyle w:val="ab"/>
              <w:ind w:firstLine="318"/>
              <w:jc w:val="both"/>
              <w:rPr>
                <w:rFonts w:ascii="Times New Roman" w:hAnsi="Times New Roman"/>
                <w:b/>
              </w:rPr>
            </w:pPr>
            <w:r w:rsidRPr="00D80CAD">
              <w:rPr>
                <w:rFonts w:ascii="Times New Roman" w:hAnsi="Times New Roman"/>
                <w:b/>
              </w:rPr>
              <w:lastRenderedPageBreak/>
              <w:t xml:space="preserve">Предложение Сената </w:t>
            </w:r>
          </w:p>
          <w:p w14:paraId="11990B40" w14:textId="77777777" w:rsidR="004C7248" w:rsidRPr="00D80CAD" w:rsidRDefault="004C7248" w:rsidP="007B160D">
            <w:pPr>
              <w:pStyle w:val="ab"/>
              <w:ind w:firstLine="318"/>
              <w:jc w:val="both"/>
              <w:rPr>
                <w:rFonts w:ascii="Times New Roman" w:hAnsi="Times New Roman"/>
              </w:rPr>
            </w:pPr>
            <w:r w:rsidRPr="00D80CAD">
              <w:rPr>
                <w:rFonts w:ascii="Times New Roman" w:hAnsi="Times New Roman"/>
              </w:rPr>
              <w:t xml:space="preserve">Часть вторую предлагается дополнить указанием в отношении представителей, на которых также должна быть возложена обязанность по добросовестному осуществлению прав, что возложена на лиц, участвующих в деле. </w:t>
            </w:r>
          </w:p>
          <w:p w14:paraId="37514A07" w14:textId="77777777" w:rsidR="004C7248" w:rsidRPr="00D80CAD" w:rsidRDefault="004C7248" w:rsidP="007B160D">
            <w:pPr>
              <w:spacing w:after="0" w:line="240" w:lineRule="auto"/>
              <w:ind w:firstLine="318"/>
              <w:contextualSpacing/>
              <w:jc w:val="both"/>
              <w:rPr>
                <w:rFonts w:ascii="Times New Roman" w:hAnsi="Times New Roman"/>
                <w:bCs/>
              </w:rPr>
            </w:pPr>
          </w:p>
        </w:tc>
        <w:tc>
          <w:tcPr>
            <w:tcW w:w="2551" w:type="dxa"/>
          </w:tcPr>
          <w:p w14:paraId="4675F777" w14:textId="3A61BA38" w:rsidR="004C7248" w:rsidRPr="00D80CAD" w:rsidRDefault="00B52ED1" w:rsidP="007B160D">
            <w:pPr>
              <w:pStyle w:val="ab"/>
              <w:ind w:firstLine="318"/>
              <w:jc w:val="both"/>
              <w:rPr>
                <w:rFonts w:ascii="Times New Roman" w:hAnsi="Times New Roman"/>
                <w:b/>
              </w:rPr>
            </w:pPr>
            <w:r w:rsidRPr="00D80CAD">
              <w:rPr>
                <w:rFonts w:ascii="Times New Roman" w:hAnsi="Times New Roman"/>
                <w:b/>
              </w:rPr>
              <w:t>Предложение не поддерживается.</w:t>
            </w:r>
          </w:p>
        </w:tc>
        <w:tc>
          <w:tcPr>
            <w:tcW w:w="3969" w:type="dxa"/>
          </w:tcPr>
          <w:p w14:paraId="6D189EE8" w14:textId="0B890CF1" w:rsidR="00FF3B5E" w:rsidRPr="00D80CAD" w:rsidRDefault="00010739" w:rsidP="00010739">
            <w:pPr>
              <w:pStyle w:val="ab"/>
              <w:ind w:firstLine="318"/>
              <w:jc w:val="both"/>
              <w:rPr>
                <w:rFonts w:ascii="Times New Roman" w:hAnsi="Times New Roman"/>
                <w:bCs/>
              </w:rPr>
            </w:pPr>
            <w:r w:rsidRPr="00D80CAD">
              <w:rPr>
                <w:rFonts w:ascii="Times New Roman" w:hAnsi="Times New Roman"/>
                <w:bCs/>
              </w:rPr>
              <w:t xml:space="preserve">Возложение на судебных представителей обязанности содействовать полному, </w:t>
            </w:r>
            <w:r w:rsidRPr="00D80CAD">
              <w:rPr>
                <w:rFonts w:ascii="Times New Roman" w:hAnsi="Times New Roman"/>
              </w:rPr>
              <w:t>справедливому</w:t>
            </w:r>
            <w:r w:rsidRPr="00D80CAD">
              <w:rPr>
                <w:rFonts w:ascii="Times New Roman" w:hAnsi="Times New Roman"/>
                <w:bCs/>
              </w:rPr>
              <w:t xml:space="preserve"> и своевременному рассмотрению дела</w:t>
            </w:r>
            <w:r w:rsidR="00631579" w:rsidRPr="00D80CAD">
              <w:rPr>
                <w:rFonts w:ascii="Times New Roman" w:hAnsi="Times New Roman"/>
                <w:bCs/>
              </w:rPr>
              <w:t xml:space="preserve"> </w:t>
            </w:r>
            <w:r w:rsidRPr="00D80CAD">
              <w:rPr>
                <w:rFonts w:ascii="Times New Roman" w:hAnsi="Times New Roman"/>
                <w:bCs/>
              </w:rPr>
              <w:t xml:space="preserve">вытекает из концепции «помощников правосудия». Вместе с тем, данная концепция </w:t>
            </w:r>
            <w:r w:rsidR="00FF3B5E" w:rsidRPr="00D80CAD">
              <w:rPr>
                <w:rFonts w:ascii="Times New Roman" w:hAnsi="Times New Roman"/>
                <w:bCs/>
              </w:rPr>
              <w:t xml:space="preserve">в мире является дискуссионной и большинством </w:t>
            </w:r>
            <w:r w:rsidR="00101166" w:rsidRPr="00D80CAD">
              <w:rPr>
                <w:rFonts w:ascii="Times New Roman" w:hAnsi="Times New Roman"/>
                <w:bCs/>
              </w:rPr>
              <w:t>ученых</w:t>
            </w:r>
            <w:r w:rsidR="00FF3B5E" w:rsidRPr="00D80CAD">
              <w:rPr>
                <w:rFonts w:ascii="Times New Roman" w:hAnsi="Times New Roman"/>
                <w:bCs/>
              </w:rPr>
              <w:t xml:space="preserve"> не поддерживается. Профессиональные судебные представители отличаются от иных участников судебного дела тем, что за ними стоит клиент и его частный интерес. Поэтому на профессиональных представителей накладывается множество ограничений, в том числе, они должны быть лояльными к клиенту и не могут вредить его интересам, а также обязаны соблюдать адвокатскую тайну. Даже в случае выявления лжи или иной противоправной деятельности клиента, они за редким исключением не имеют права без согласия клиента докладывать об этом суду, но обязаны отказаться от такого клиента, если он не позволит им раскрыть эту информацию суду. Таким образом, адвокат иногда должен ради интересов клиента молчать, когда ради интересов правосудия, казалось бы, должен говорить. Это является основной причиной неприятия многими учеными и юристами в мире концепции «помощника правосудия». Данная специфика не позволяет в </w:t>
            </w:r>
            <w:r w:rsidR="00FF3B5E" w:rsidRPr="00D80CAD">
              <w:rPr>
                <w:rFonts w:ascii="Times New Roman" w:hAnsi="Times New Roman"/>
                <w:bCs/>
              </w:rPr>
              <w:lastRenderedPageBreak/>
              <w:t>законодательстве считать судебных представителей в качестве помощников правосудия и определить в качестве их цели – содействие правильному разрешению дела</w:t>
            </w:r>
            <w:r w:rsidR="0018629F" w:rsidRPr="00D80CAD">
              <w:rPr>
                <w:rFonts w:ascii="Times New Roman" w:hAnsi="Times New Roman"/>
                <w:bCs/>
              </w:rPr>
              <w:t>, а также возложить обязанность заявлять суду о действительных обстоятельствах дела полностью и правдиво.</w:t>
            </w:r>
          </w:p>
          <w:p w14:paraId="0563142A" w14:textId="1C88A701" w:rsidR="00C56351" w:rsidRPr="00D80CAD" w:rsidRDefault="00C84AC6" w:rsidP="00FF3B5E">
            <w:pPr>
              <w:pStyle w:val="ab"/>
              <w:ind w:firstLine="318"/>
              <w:jc w:val="both"/>
              <w:rPr>
                <w:rFonts w:ascii="Times New Roman" w:hAnsi="Times New Roman"/>
                <w:bCs/>
              </w:rPr>
            </w:pPr>
            <w:r w:rsidRPr="00D80CAD">
              <w:rPr>
                <w:rFonts w:ascii="Times New Roman" w:hAnsi="Times New Roman"/>
                <w:bCs/>
              </w:rPr>
              <w:t>Относительно</w:t>
            </w:r>
            <w:r w:rsidR="00010739" w:rsidRPr="00D80CAD">
              <w:rPr>
                <w:rFonts w:ascii="Times New Roman" w:hAnsi="Times New Roman"/>
                <w:bCs/>
              </w:rPr>
              <w:t xml:space="preserve"> </w:t>
            </w:r>
            <w:r w:rsidR="00C56351" w:rsidRPr="00D80CAD">
              <w:rPr>
                <w:rFonts w:ascii="Times New Roman" w:hAnsi="Times New Roman"/>
                <w:bCs/>
              </w:rPr>
              <w:t>п</w:t>
            </w:r>
            <w:r w:rsidRPr="00D80CAD">
              <w:rPr>
                <w:rFonts w:ascii="Times New Roman" w:hAnsi="Times New Roman"/>
                <w:bCs/>
              </w:rPr>
              <w:t>редлагаемых</w:t>
            </w:r>
            <w:r w:rsidR="00C56351" w:rsidRPr="00D80CAD">
              <w:rPr>
                <w:rFonts w:ascii="Times New Roman" w:hAnsi="Times New Roman"/>
                <w:bCs/>
              </w:rPr>
              <w:t xml:space="preserve"> в </w:t>
            </w:r>
            <w:r w:rsidR="00010739" w:rsidRPr="00D80CAD">
              <w:rPr>
                <w:rFonts w:ascii="Times New Roman" w:hAnsi="Times New Roman"/>
                <w:bCs/>
              </w:rPr>
              <w:t>п. 3 ст.</w:t>
            </w:r>
            <w:r w:rsidR="00C56351" w:rsidRPr="00D80CAD">
              <w:rPr>
                <w:rFonts w:ascii="Times New Roman" w:hAnsi="Times New Roman"/>
                <w:bCs/>
              </w:rPr>
              <w:t xml:space="preserve"> 46 ГПК</w:t>
            </w:r>
            <w:r w:rsidRPr="00D80CAD">
              <w:rPr>
                <w:rFonts w:ascii="Times New Roman" w:hAnsi="Times New Roman"/>
                <w:bCs/>
              </w:rPr>
              <w:t xml:space="preserve"> новых обязанностей</w:t>
            </w:r>
            <w:r w:rsidR="00C56351" w:rsidRPr="00D80CAD">
              <w:rPr>
                <w:rFonts w:ascii="Times New Roman" w:hAnsi="Times New Roman"/>
                <w:bCs/>
              </w:rPr>
              <w:t xml:space="preserve"> представителей.</w:t>
            </w:r>
            <w:r w:rsidR="00010739" w:rsidRPr="00D80CAD">
              <w:rPr>
                <w:rFonts w:ascii="Times New Roman" w:hAnsi="Times New Roman"/>
                <w:bCs/>
              </w:rPr>
              <w:t xml:space="preserve"> </w:t>
            </w:r>
            <w:r w:rsidR="00FF3B5E" w:rsidRPr="00D80CAD">
              <w:rPr>
                <w:rFonts w:ascii="Times New Roman" w:hAnsi="Times New Roman"/>
                <w:bCs/>
              </w:rPr>
              <w:t xml:space="preserve">Обязанность проявлять уважение к суду и другим участникам в духе сотрудничества и вежливости </w:t>
            </w:r>
            <w:r w:rsidR="00776736" w:rsidRPr="00D80CAD">
              <w:rPr>
                <w:rFonts w:ascii="Times New Roman" w:hAnsi="Times New Roman"/>
                <w:bCs/>
              </w:rPr>
              <w:t>закреплена в подпункте 9) статьи 3, в статье</w:t>
            </w:r>
            <w:r w:rsidR="0018629F" w:rsidRPr="00D80CAD">
              <w:rPr>
                <w:rFonts w:ascii="Times New Roman" w:hAnsi="Times New Roman"/>
                <w:bCs/>
              </w:rPr>
              <w:t xml:space="preserve"> 13</w:t>
            </w:r>
            <w:r w:rsidR="00776736" w:rsidRPr="00D80CAD">
              <w:rPr>
                <w:rFonts w:ascii="Times New Roman" w:hAnsi="Times New Roman"/>
                <w:bCs/>
              </w:rPr>
              <w:t xml:space="preserve"> Закона «Об адвокатской деятельности и юридической помощи», а также </w:t>
            </w:r>
            <w:r w:rsidR="00FF3B5E" w:rsidRPr="00D80CAD">
              <w:rPr>
                <w:rFonts w:ascii="Times New Roman" w:hAnsi="Times New Roman"/>
                <w:bCs/>
              </w:rPr>
              <w:t xml:space="preserve">в Кодексе профессиональной этики адвокатов, принятом Республиканской коллегий адвокатов. </w:t>
            </w:r>
            <w:r w:rsidR="006A7662" w:rsidRPr="00D80CAD">
              <w:rPr>
                <w:rFonts w:ascii="Times New Roman" w:hAnsi="Times New Roman"/>
                <w:bCs/>
              </w:rPr>
              <w:t>Дублировать этим нормы в ГПК нет никакой необходимости. Правовой статус профессиональных участников судопроизводства, их специфические права и</w:t>
            </w:r>
            <w:r w:rsidR="00101166" w:rsidRPr="00D80CAD">
              <w:rPr>
                <w:rFonts w:ascii="Times New Roman" w:hAnsi="Times New Roman"/>
                <w:bCs/>
              </w:rPr>
              <w:t xml:space="preserve"> обязанности</w:t>
            </w:r>
            <w:r w:rsidR="006A7662" w:rsidRPr="00D80CAD">
              <w:rPr>
                <w:rFonts w:ascii="Times New Roman" w:hAnsi="Times New Roman"/>
                <w:bCs/>
              </w:rPr>
              <w:t xml:space="preserve"> </w:t>
            </w:r>
            <w:r w:rsidR="00101166" w:rsidRPr="00D80CAD">
              <w:rPr>
                <w:rFonts w:ascii="Times New Roman" w:hAnsi="Times New Roman"/>
                <w:bCs/>
              </w:rPr>
              <w:t>устанавливаю</w:t>
            </w:r>
            <w:r w:rsidR="006A7662" w:rsidRPr="00D80CAD">
              <w:rPr>
                <w:rFonts w:ascii="Times New Roman" w:hAnsi="Times New Roman"/>
                <w:bCs/>
              </w:rPr>
              <w:t>тся специальными законодательными актами</w:t>
            </w:r>
            <w:r w:rsidR="00895B99">
              <w:rPr>
                <w:rFonts w:ascii="Times New Roman" w:hAnsi="Times New Roman"/>
                <w:bCs/>
              </w:rPr>
              <w:t xml:space="preserve"> об этих лицах и органах</w:t>
            </w:r>
            <w:r w:rsidR="006A7662" w:rsidRPr="00D80CAD">
              <w:rPr>
                <w:rFonts w:ascii="Times New Roman" w:hAnsi="Times New Roman"/>
                <w:bCs/>
              </w:rPr>
              <w:t>, в том числе законами об адвокатской деятельности, о прокуратуре, об органах внутренних дел и т.д. Дублирование норм приведет к нарушению системности нормативного регулирования соответствующих отношений.</w:t>
            </w:r>
          </w:p>
          <w:p w14:paraId="6DDD3C02" w14:textId="0F6A84B2" w:rsidR="00631579" w:rsidRPr="00D80CAD" w:rsidRDefault="00631579" w:rsidP="00101166">
            <w:pPr>
              <w:pStyle w:val="ab"/>
              <w:ind w:firstLine="318"/>
              <w:jc w:val="both"/>
              <w:rPr>
                <w:rFonts w:ascii="Times New Roman" w:hAnsi="Times New Roman"/>
                <w:bCs/>
              </w:rPr>
            </w:pPr>
            <w:r w:rsidRPr="00D80CAD">
              <w:rPr>
                <w:rFonts w:ascii="Times New Roman" w:hAnsi="Times New Roman"/>
                <w:bCs/>
              </w:rPr>
              <w:lastRenderedPageBreak/>
              <w:t xml:space="preserve">Кроме того, использование </w:t>
            </w:r>
            <w:r w:rsidRPr="00D80CAD">
              <w:rPr>
                <w:rFonts w:ascii="Times New Roman" w:hAnsi="Times New Roman"/>
              </w:rPr>
              <w:t>любых подходящих альтернативных способов разрешения спора является правом, но никак не может быть обязанностью представителя и стороны по делу.</w:t>
            </w:r>
            <w:r w:rsidR="00101166" w:rsidRPr="00D80CAD">
              <w:rPr>
                <w:rFonts w:ascii="Times New Roman" w:hAnsi="Times New Roman"/>
                <w:bCs/>
              </w:rPr>
              <w:t xml:space="preserve"> Проведение примирительных процедур в соответствии с подпунктом 10) пункта 3 статьи 33 профильного закона является правом, а не обязанностью адвоката. Медиация в действующем законодательстве носит добровольный, а не обязательный характер. </w:t>
            </w:r>
          </w:p>
          <w:p w14:paraId="56180360" w14:textId="2C700EE1" w:rsidR="00631579" w:rsidRPr="00D80CAD" w:rsidRDefault="00631579" w:rsidP="00101166">
            <w:pPr>
              <w:pStyle w:val="ab"/>
              <w:ind w:firstLine="318"/>
              <w:jc w:val="both"/>
              <w:rPr>
                <w:rFonts w:ascii="Times New Roman" w:hAnsi="Times New Roman"/>
              </w:rPr>
            </w:pPr>
            <w:r w:rsidRPr="00D80CAD">
              <w:rPr>
                <w:rFonts w:ascii="Times New Roman" w:hAnsi="Times New Roman"/>
              </w:rPr>
              <w:t xml:space="preserve">В мировой практике исключение подачи необоснованных обращений в суд обеспечивается не запретами и ограничениями на представителей, а другим более действенным инструментом – возложением судом полного возмещения расходов на представителя на проигравшую сторону. Мало, кто идет судиться по необоснованным требованиям, когда ему за это придется возместить расходы на адвоката выигравшей стороны по делу. В нашей стране этот механизм не работает в должной мере. Суды склонны </w:t>
            </w:r>
            <w:r w:rsidR="00BA7909">
              <w:rPr>
                <w:rFonts w:ascii="Times New Roman" w:hAnsi="Times New Roman"/>
              </w:rPr>
              <w:t xml:space="preserve">произвольно </w:t>
            </w:r>
            <w:r w:rsidRPr="00D80CAD">
              <w:rPr>
                <w:rFonts w:ascii="Times New Roman" w:hAnsi="Times New Roman"/>
              </w:rPr>
              <w:t xml:space="preserve">снижать размеры возмещаемых сумм. </w:t>
            </w:r>
            <w:r w:rsidR="00C37A5B">
              <w:rPr>
                <w:rFonts w:ascii="Times New Roman" w:hAnsi="Times New Roman"/>
              </w:rPr>
              <w:t>Поэтому необходимо, чтобы этот механизм работал надлежащим образом.</w:t>
            </w:r>
          </w:p>
          <w:p w14:paraId="013DB9E6" w14:textId="3F86EFE5" w:rsidR="0003327F" w:rsidRPr="00D80CAD" w:rsidRDefault="0003327F" w:rsidP="00FF3B5E">
            <w:pPr>
              <w:pStyle w:val="ab"/>
              <w:ind w:firstLine="318"/>
              <w:jc w:val="both"/>
              <w:rPr>
                <w:rFonts w:ascii="Times New Roman" w:hAnsi="Times New Roman"/>
                <w:bCs/>
              </w:rPr>
            </w:pPr>
            <w:r w:rsidRPr="00D80CAD">
              <w:rPr>
                <w:rFonts w:ascii="Times New Roman" w:hAnsi="Times New Roman"/>
                <w:bCs/>
              </w:rPr>
              <w:t xml:space="preserve">Адвокат в ряде случаев обязан обжаловать судебные акты </w:t>
            </w:r>
            <w:r w:rsidR="0018629F" w:rsidRPr="00D80CAD">
              <w:rPr>
                <w:rFonts w:ascii="Times New Roman" w:hAnsi="Times New Roman"/>
                <w:bCs/>
              </w:rPr>
              <w:t xml:space="preserve">и поддерживать позицию своего клиента </w:t>
            </w:r>
            <w:r w:rsidRPr="00D80CAD">
              <w:rPr>
                <w:rFonts w:ascii="Times New Roman" w:hAnsi="Times New Roman"/>
                <w:bCs/>
              </w:rPr>
              <w:t xml:space="preserve">(пункт 10 статьи 33 профильного </w:t>
            </w:r>
            <w:r w:rsidRPr="00D80CAD">
              <w:rPr>
                <w:rFonts w:ascii="Times New Roman" w:hAnsi="Times New Roman"/>
                <w:bCs/>
              </w:rPr>
              <w:lastRenderedPageBreak/>
              <w:t>закона)</w:t>
            </w:r>
            <w:r w:rsidR="0018629F" w:rsidRPr="00D80CAD">
              <w:rPr>
                <w:rFonts w:ascii="Times New Roman" w:hAnsi="Times New Roman"/>
                <w:bCs/>
              </w:rPr>
              <w:t>, поэтому установление для него обязанности исключить подачу необоснованных обращений является невозможным.</w:t>
            </w:r>
          </w:p>
          <w:p w14:paraId="36AE0B12" w14:textId="4DEB7413" w:rsidR="00564762" w:rsidRPr="00D80CAD" w:rsidRDefault="00564762" w:rsidP="00FF3B5E">
            <w:pPr>
              <w:pStyle w:val="ab"/>
              <w:ind w:firstLine="318"/>
              <w:jc w:val="both"/>
              <w:rPr>
                <w:rFonts w:ascii="Times New Roman" w:hAnsi="Times New Roman"/>
                <w:bCs/>
              </w:rPr>
            </w:pPr>
          </w:p>
          <w:p w14:paraId="502D4C99" w14:textId="5231C04C" w:rsidR="00654CED" w:rsidRPr="00D80CAD" w:rsidRDefault="00654CED" w:rsidP="00654CED">
            <w:pPr>
              <w:pStyle w:val="ab"/>
              <w:ind w:firstLine="318"/>
              <w:jc w:val="both"/>
              <w:rPr>
                <w:rFonts w:ascii="Times New Roman" w:hAnsi="Times New Roman"/>
                <w:bCs/>
              </w:rPr>
            </w:pPr>
            <w:r w:rsidRPr="00D80CAD">
              <w:rPr>
                <w:rFonts w:ascii="Times New Roman" w:hAnsi="Times New Roman"/>
                <w:bCs/>
              </w:rPr>
              <w:t>Представители не являются лицами, участвующими в деле, состав которых определен, частью 1 статьи 43 ГПК РК.</w:t>
            </w:r>
          </w:p>
          <w:p w14:paraId="74E05D46" w14:textId="71E66859" w:rsidR="00654CED" w:rsidRPr="00D80CAD" w:rsidRDefault="00654CED" w:rsidP="00654CED">
            <w:pPr>
              <w:pStyle w:val="ab"/>
              <w:ind w:firstLine="318"/>
              <w:jc w:val="both"/>
              <w:rPr>
                <w:rFonts w:ascii="Times New Roman" w:hAnsi="Times New Roman"/>
                <w:bCs/>
              </w:rPr>
            </w:pPr>
            <w:r w:rsidRPr="00D80CAD">
              <w:rPr>
                <w:rFonts w:ascii="Times New Roman" w:hAnsi="Times New Roman"/>
                <w:bCs/>
              </w:rPr>
              <w:t xml:space="preserve">В связи с этим они не могут иметь прав и обязанностей, которые по составу и объему </w:t>
            </w:r>
            <w:r w:rsidR="00E725DE" w:rsidRPr="00D80CAD">
              <w:rPr>
                <w:rFonts w:ascii="Times New Roman" w:hAnsi="Times New Roman"/>
                <w:bCs/>
              </w:rPr>
              <w:t xml:space="preserve">не </w:t>
            </w:r>
            <w:r w:rsidR="004271F4" w:rsidRPr="00D80CAD">
              <w:rPr>
                <w:rFonts w:ascii="Times New Roman" w:hAnsi="Times New Roman"/>
                <w:bCs/>
              </w:rPr>
              <w:t xml:space="preserve">связаны с соответствующими правами </w:t>
            </w:r>
            <w:r w:rsidRPr="00D80CAD">
              <w:rPr>
                <w:rFonts w:ascii="Times New Roman" w:hAnsi="Times New Roman"/>
                <w:bCs/>
              </w:rPr>
              <w:t>и обязанност</w:t>
            </w:r>
            <w:r w:rsidR="004271F4" w:rsidRPr="00D80CAD">
              <w:rPr>
                <w:rFonts w:ascii="Times New Roman" w:hAnsi="Times New Roman"/>
                <w:bCs/>
              </w:rPr>
              <w:t>ями</w:t>
            </w:r>
            <w:r w:rsidRPr="00D80CAD">
              <w:rPr>
                <w:rFonts w:ascii="Times New Roman" w:hAnsi="Times New Roman"/>
                <w:bCs/>
              </w:rPr>
              <w:t xml:space="preserve"> лица, которое они представляют. </w:t>
            </w:r>
          </w:p>
          <w:p w14:paraId="5E674282" w14:textId="77777777" w:rsidR="00654CED" w:rsidRPr="00D80CAD" w:rsidRDefault="00654CED" w:rsidP="00654CED">
            <w:pPr>
              <w:pStyle w:val="ab"/>
              <w:ind w:firstLine="318"/>
              <w:jc w:val="both"/>
              <w:rPr>
                <w:rFonts w:ascii="Times New Roman" w:hAnsi="Times New Roman"/>
                <w:bCs/>
              </w:rPr>
            </w:pPr>
            <w:r w:rsidRPr="00D80CAD">
              <w:rPr>
                <w:rFonts w:ascii="Times New Roman" w:hAnsi="Times New Roman"/>
                <w:bCs/>
              </w:rPr>
              <w:t xml:space="preserve">Отношения судебного представителя и лица, которое он представляет, основаны на гражданско-правовом институте представительства. </w:t>
            </w:r>
          </w:p>
          <w:p w14:paraId="5FCDDC15" w14:textId="3C353A68" w:rsidR="00654CED" w:rsidRPr="00D80CAD" w:rsidRDefault="00654CED" w:rsidP="00654CED">
            <w:pPr>
              <w:pStyle w:val="ab"/>
              <w:ind w:firstLine="318"/>
              <w:jc w:val="both"/>
              <w:rPr>
                <w:rFonts w:ascii="Times New Roman" w:hAnsi="Times New Roman"/>
                <w:bCs/>
              </w:rPr>
            </w:pPr>
            <w:r w:rsidRPr="00D80CAD">
              <w:rPr>
                <w:rFonts w:ascii="Times New Roman" w:hAnsi="Times New Roman"/>
                <w:bCs/>
              </w:rPr>
              <w:t xml:space="preserve">Гражданские процессуальные кодексы большинства европейских и постсоветских государств (например, Германии, Франции, Эстонии, Республики Молдова, Азербайджанской Республики, Грузии, Российской Федерации, Украины, Республики Беларусь, Республики Узбекистан) не содержат никаких положений, устанавливающих обязанности судебных представителей, ограничиваясь только перечислением их прав.  </w:t>
            </w:r>
          </w:p>
          <w:p w14:paraId="610E7136" w14:textId="1B3E45C8" w:rsidR="00975D6C" w:rsidRPr="00D80CAD" w:rsidRDefault="00776736" w:rsidP="00654CED">
            <w:pPr>
              <w:pStyle w:val="ab"/>
              <w:ind w:firstLine="318"/>
              <w:jc w:val="both"/>
              <w:rPr>
                <w:rFonts w:ascii="Times New Roman" w:hAnsi="Times New Roman"/>
                <w:bCs/>
              </w:rPr>
            </w:pPr>
            <w:r w:rsidRPr="00D80CAD">
              <w:rPr>
                <w:rFonts w:ascii="Times New Roman" w:hAnsi="Times New Roman"/>
                <w:bCs/>
              </w:rPr>
              <w:t xml:space="preserve">Нормы об обязанностях закрепляются </w:t>
            </w:r>
            <w:r w:rsidR="00975D6C" w:rsidRPr="00D80CAD">
              <w:rPr>
                <w:rFonts w:ascii="Times New Roman" w:hAnsi="Times New Roman"/>
                <w:bCs/>
              </w:rPr>
              <w:t>в профильных законах</w:t>
            </w:r>
            <w:r w:rsidRPr="00D80CAD">
              <w:rPr>
                <w:rFonts w:ascii="Times New Roman" w:hAnsi="Times New Roman"/>
                <w:bCs/>
              </w:rPr>
              <w:t xml:space="preserve"> об адвокатской деятельности</w:t>
            </w:r>
            <w:r w:rsidR="00975D6C" w:rsidRPr="00D80CAD">
              <w:rPr>
                <w:rFonts w:ascii="Times New Roman" w:hAnsi="Times New Roman"/>
                <w:bCs/>
              </w:rPr>
              <w:t xml:space="preserve"> и в Кодексах </w:t>
            </w:r>
            <w:r w:rsidRPr="00D80CAD">
              <w:rPr>
                <w:rFonts w:ascii="Times New Roman" w:hAnsi="Times New Roman"/>
                <w:bCs/>
              </w:rPr>
              <w:lastRenderedPageBreak/>
              <w:t xml:space="preserve">профессиональной </w:t>
            </w:r>
            <w:r w:rsidR="00975D6C" w:rsidRPr="00D80CAD">
              <w:rPr>
                <w:rFonts w:ascii="Times New Roman" w:hAnsi="Times New Roman"/>
                <w:bCs/>
              </w:rPr>
              <w:t xml:space="preserve">этики. </w:t>
            </w:r>
            <w:r w:rsidRPr="00D80CAD">
              <w:rPr>
                <w:rFonts w:ascii="Times New Roman" w:hAnsi="Times New Roman"/>
                <w:bCs/>
              </w:rPr>
              <w:t xml:space="preserve">Это является общепринятым стандартом </w:t>
            </w:r>
            <w:r w:rsidR="00975D6C" w:rsidRPr="00D80CAD">
              <w:rPr>
                <w:rFonts w:ascii="Times New Roman" w:hAnsi="Times New Roman"/>
                <w:bCs/>
              </w:rPr>
              <w:t>регулировани</w:t>
            </w:r>
            <w:r w:rsidRPr="00D80CAD">
              <w:rPr>
                <w:rFonts w:ascii="Times New Roman" w:hAnsi="Times New Roman"/>
                <w:bCs/>
              </w:rPr>
              <w:t>я юридической профессии</w:t>
            </w:r>
            <w:r w:rsidR="00975D6C" w:rsidRPr="00D80CAD">
              <w:rPr>
                <w:rFonts w:ascii="Times New Roman" w:hAnsi="Times New Roman"/>
                <w:bCs/>
              </w:rPr>
              <w:t xml:space="preserve">. </w:t>
            </w:r>
            <w:r w:rsidRPr="00D80CAD">
              <w:rPr>
                <w:rFonts w:ascii="Times New Roman" w:hAnsi="Times New Roman"/>
                <w:bCs/>
              </w:rPr>
              <w:t>Если отойти от него, тогда станет необходимым в процессуальных кодексах урегулировать обязанности и других лиц, участвующих в судопроизводстве, например, порядок осуществления прокурорского надзора</w:t>
            </w:r>
            <w:r w:rsidR="00975D6C" w:rsidRPr="00D80CAD">
              <w:rPr>
                <w:rFonts w:ascii="Times New Roman" w:hAnsi="Times New Roman"/>
                <w:bCs/>
              </w:rPr>
              <w:t>.</w:t>
            </w:r>
          </w:p>
          <w:p w14:paraId="2C963B1B" w14:textId="0A0504D8" w:rsidR="00C13A70" w:rsidRPr="00D80CAD" w:rsidRDefault="001A59A4" w:rsidP="00FA2785">
            <w:pPr>
              <w:pStyle w:val="ab"/>
              <w:ind w:firstLine="318"/>
              <w:jc w:val="both"/>
              <w:rPr>
                <w:rFonts w:ascii="Times New Roman" w:hAnsi="Times New Roman"/>
                <w:bCs/>
              </w:rPr>
            </w:pPr>
            <w:r w:rsidRPr="00D80CAD">
              <w:rPr>
                <w:rFonts w:ascii="Times New Roman" w:hAnsi="Times New Roman"/>
                <w:bCs/>
              </w:rPr>
              <w:t xml:space="preserve">Согласно пункту 18 Основных принципов </w:t>
            </w:r>
            <w:r w:rsidR="00FA2785" w:rsidRPr="00D80CAD">
              <w:rPr>
                <w:rFonts w:ascii="Times New Roman" w:hAnsi="Times New Roman"/>
                <w:bCs/>
              </w:rPr>
              <w:t xml:space="preserve">о роли адвокатов адвокаты </w:t>
            </w:r>
            <w:r w:rsidRPr="00D80CAD">
              <w:rPr>
                <w:rFonts w:ascii="Times New Roman" w:hAnsi="Times New Roman"/>
                <w:bCs/>
              </w:rPr>
              <w:t>не отождествляются со своими клиентами или интересами своих клиентов в результате выполнения ими своих функций.</w:t>
            </w:r>
            <w:r w:rsidR="00C13A70" w:rsidRPr="00D80CAD">
              <w:rPr>
                <w:rFonts w:ascii="Times New Roman" w:hAnsi="Times New Roman"/>
                <w:bCs/>
              </w:rPr>
              <w:t xml:space="preserve"> Аналогично согласно пункту 2 статьи статье 35 Закона Республики Казахстан «Об адвокатской деятельности и юридической помощи» отождествление адвоката с лицом, которому он оказывает юридическую помощь, запрещается.</w:t>
            </w:r>
          </w:p>
          <w:p w14:paraId="3F008CA3" w14:textId="77777777" w:rsidR="00FA2785" w:rsidRPr="00D80CAD" w:rsidRDefault="00FA2785" w:rsidP="00FA2785">
            <w:pPr>
              <w:pStyle w:val="ab"/>
              <w:ind w:firstLine="318"/>
              <w:jc w:val="both"/>
              <w:rPr>
                <w:rFonts w:ascii="Times New Roman" w:hAnsi="Times New Roman"/>
                <w:bCs/>
              </w:rPr>
            </w:pPr>
            <w:r w:rsidRPr="00D80CAD">
              <w:rPr>
                <w:rFonts w:ascii="Times New Roman" w:hAnsi="Times New Roman"/>
                <w:bCs/>
              </w:rPr>
              <w:t xml:space="preserve">Согласно статье 411 ГПК Франции полномочия осуществлять представительство в суде имеют своим следствием право и обязанность осуществлять процессуальные действия от имени доверителя. </w:t>
            </w:r>
          </w:p>
          <w:p w14:paraId="13201D83" w14:textId="49A20B15" w:rsidR="00FA2785" w:rsidRPr="00D80CAD" w:rsidRDefault="00FA2785" w:rsidP="00FA2785">
            <w:pPr>
              <w:pStyle w:val="ab"/>
              <w:ind w:firstLine="318"/>
              <w:jc w:val="both"/>
              <w:rPr>
                <w:rFonts w:ascii="Times New Roman" w:hAnsi="Times New Roman"/>
                <w:bCs/>
              </w:rPr>
            </w:pPr>
            <w:r w:rsidRPr="00D80CAD">
              <w:rPr>
                <w:rFonts w:ascii="Times New Roman" w:hAnsi="Times New Roman"/>
                <w:bCs/>
              </w:rPr>
              <w:t>В соответствии со статьей 412 ГПК Франции поручение об оказании помощи в суде имеет своим следствием право и обязанность консультировать сторону и поддерживать ее возражения.</w:t>
            </w:r>
          </w:p>
          <w:p w14:paraId="424D2DBC" w14:textId="77777777" w:rsidR="00FA2785" w:rsidRPr="00D80CAD" w:rsidRDefault="00FA2785" w:rsidP="00FA2785">
            <w:pPr>
              <w:pStyle w:val="ab"/>
              <w:ind w:firstLine="318"/>
              <w:jc w:val="both"/>
              <w:rPr>
                <w:rFonts w:ascii="Times New Roman" w:hAnsi="Times New Roman"/>
                <w:bCs/>
              </w:rPr>
            </w:pPr>
            <w:r w:rsidRPr="00D80CAD">
              <w:rPr>
                <w:rFonts w:ascii="Times New Roman" w:hAnsi="Times New Roman"/>
                <w:bCs/>
              </w:rPr>
              <w:t xml:space="preserve">Согласно статье 413 ГПК Франции полномочия осуществлять </w:t>
            </w:r>
            <w:r w:rsidRPr="00D80CAD">
              <w:rPr>
                <w:rFonts w:ascii="Times New Roman" w:hAnsi="Times New Roman"/>
                <w:bCs/>
              </w:rPr>
              <w:lastRenderedPageBreak/>
              <w:t>представительство имеет своим следствием обязанность оказывать помощь клиенту.</w:t>
            </w:r>
          </w:p>
          <w:p w14:paraId="2B81471B" w14:textId="0B888330" w:rsidR="00FA2785" w:rsidRPr="00D80CAD" w:rsidRDefault="00FA2785" w:rsidP="00FA2785">
            <w:pPr>
              <w:pStyle w:val="ab"/>
              <w:ind w:firstLine="318"/>
              <w:jc w:val="both"/>
              <w:rPr>
                <w:rFonts w:ascii="Times New Roman" w:hAnsi="Times New Roman"/>
                <w:bCs/>
              </w:rPr>
            </w:pPr>
            <w:r w:rsidRPr="00D80CAD">
              <w:rPr>
                <w:rFonts w:ascii="Times New Roman" w:hAnsi="Times New Roman"/>
                <w:bCs/>
              </w:rPr>
              <w:t>Пунктом (4) статьи 75 ГПК Республики Молдова</w:t>
            </w:r>
            <w:r w:rsidR="00E725DE" w:rsidRPr="00D80CAD">
              <w:rPr>
                <w:rFonts w:ascii="Times New Roman" w:hAnsi="Times New Roman"/>
                <w:bCs/>
              </w:rPr>
              <w:t xml:space="preserve"> установлено, что</w:t>
            </w:r>
            <w:r w:rsidRPr="00D80CAD">
              <w:rPr>
                <w:rFonts w:ascii="Times New Roman" w:hAnsi="Times New Roman"/>
                <w:bCs/>
              </w:rPr>
              <w:t xml:space="preserve"> процессуальные действия, совершенные представителем в пределах предоставленных ему полномочий, являются обязательными для представляемого лица в той мере, в которой они могли быть совершены им лично. Вина представителя приравнивается к вине стороны.</w:t>
            </w:r>
          </w:p>
          <w:p w14:paraId="16479C10" w14:textId="7A9CE68F" w:rsidR="00FA2785" w:rsidRPr="00D80CAD" w:rsidRDefault="00FA2785" w:rsidP="00FA2785">
            <w:pPr>
              <w:pStyle w:val="ab"/>
              <w:ind w:firstLine="318"/>
              <w:jc w:val="both"/>
              <w:rPr>
                <w:rFonts w:ascii="Times New Roman" w:hAnsi="Times New Roman"/>
                <w:bCs/>
              </w:rPr>
            </w:pPr>
            <w:r w:rsidRPr="00D80CAD">
              <w:rPr>
                <w:rFonts w:ascii="Times New Roman" w:hAnsi="Times New Roman"/>
                <w:bCs/>
              </w:rPr>
              <w:t>Гражданские процессуальные кодексы вышеуказанных стран не содержат также положений, устанавливающих обязанности лиц, участвующих в деле, а также их представителей содействовать полному, справедливому и своевременному рассмотрению дела.</w:t>
            </w:r>
          </w:p>
          <w:p w14:paraId="543ADA1E" w14:textId="77777777" w:rsidR="00FA2785" w:rsidRPr="00D80CAD" w:rsidRDefault="00FA2785" w:rsidP="00FA2785">
            <w:pPr>
              <w:pStyle w:val="ab"/>
              <w:ind w:firstLine="318"/>
              <w:jc w:val="both"/>
              <w:rPr>
                <w:rFonts w:ascii="Times New Roman" w:hAnsi="Times New Roman"/>
              </w:rPr>
            </w:pPr>
            <w:r w:rsidRPr="00D80CAD">
              <w:rPr>
                <w:rFonts w:ascii="Times New Roman" w:hAnsi="Times New Roman"/>
                <w:bCs/>
              </w:rPr>
              <w:t xml:space="preserve">  </w:t>
            </w:r>
            <w:r w:rsidRPr="00D80CAD">
              <w:rPr>
                <w:rFonts w:ascii="Times New Roman" w:hAnsi="Times New Roman"/>
              </w:rPr>
              <w:t>Полное, справедливое и своевременное рассмотрение дела в большинстве случаев является одной из задач суда.</w:t>
            </w:r>
          </w:p>
          <w:p w14:paraId="75649309" w14:textId="4EBCF4A9" w:rsidR="00FA2785" w:rsidRPr="00D80CAD" w:rsidRDefault="00E725DE" w:rsidP="00FA2785">
            <w:pPr>
              <w:pStyle w:val="ab"/>
              <w:ind w:firstLine="318"/>
              <w:jc w:val="both"/>
              <w:rPr>
                <w:rFonts w:ascii="Times New Roman" w:hAnsi="Times New Roman"/>
                <w:bCs/>
              </w:rPr>
            </w:pPr>
            <w:r w:rsidRPr="00D80CAD">
              <w:rPr>
                <w:rFonts w:ascii="Times New Roman" w:hAnsi="Times New Roman"/>
                <w:bCs/>
              </w:rPr>
              <w:t xml:space="preserve">К примеру, </w:t>
            </w:r>
            <w:r w:rsidR="00FA2785" w:rsidRPr="00D80CAD">
              <w:rPr>
                <w:rFonts w:ascii="Times New Roman" w:hAnsi="Times New Roman"/>
                <w:bCs/>
              </w:rPr>
              <w:t xml:space="preserve">Согласно §§ 277, 282, 340 Гражданского процессуального уложения Германии добросовестное ведение стороной процесса обеспечивается указанием средств защиты в отзыве на иск, указанием средств оспаривания и защиты в заявлении об оспаривании, использованием средств оспаривания и </w:t>
            </w:r>
            <w:r w:rsidR="00FA2785" w:rsidRPr="00D80CAD">
              <w:rPr>
                <w:rFonts w:ascii="Times New Roman" w:hAnsi="Times New Roman"/>
                <w:bCs/>
              </w:rPr>
              <w:lastRenderedPageBreak/>
              <w:t>защиты, в частности утверждения и оспаривания фактов, оспаривания прав, заявления возражений, приведения доказательств.</w:t>
            </w:r>
          </w:p>
          <w:p w14:paraId="50129B4F" w14:textId="77777777" w:rsidR="00FA2785" w:rsidRPr="00D80CAD" w:rsidRDefault="00CF1827" w:rsidP="00FA2785">
            <w:pPr>
              <w:pStyle w:val="ab"/>
              <w:ind w:firstLine="318"/>
              <w:jc w:val="both"/>
              <w:rPr>
                <w:rFonts w:ascii="Times New Roman" w:hAnsi="Times New Roman"/>
                <w:bCs/>
              </w:rPr>
            </w:pPr>
            <w:r w:rsidRPr="00D80CAD">
              <w:rPr>
                <w:rFonts w:ascii="Times New Roman" w:hAnsi="Times New Roman"/>
                <w:bCs/>
              </w:rPr>
              <w:t>Согласно статье 760 ГПК Франции полнота судебного разбирательства обеспечивается председательствующим в ходе подготовки с учетом объяснений адвокатов и состоявшегося между ними обмена состязательными бумагами и документами.</w:t>
            </w:r>
          </w:p>
          <w:p w14:paraId="5EA892C4" w14:textId="221614B2" w:rsidR="00795299" w:rsidRPr="00D80CAD" w:rsidRDefault="00795299" w:rsidP="00FA2785">
            <w:pPr>
              <w:pStyle w:val="ab"/>
              <w:ind w:firstLine="318"/>
              <w:jc w:val="both"/>
              <w:rPr>
                <w:rFonts w:ascii="Times New Roman" w:hAnsi="Times New Roman"/>
                <w:bCs/>
              </w:rPr>
            </w:pPr>
            <w:r w:rsidRPr="00D80CAD">
              <w:rPr>
                <w:rFonts w:ascii="Times New Roman" w:hAnsi="Times New Roman"/>
                <w:bCs/>
              </w:rPr>
              <w:t>В соответствии с пунктом (2) статьи 200 ГПК Эстонии суд не допускает злоупотребления правами участником процесса или его представителем или консультантом, затягивания процесса и введения суда в заблуждение.</w:t>
            </w:r>
          </w:p>
          <w:p w14:paraId="4424C5C8" w14:textId="6385BF71" w:rsidR="00795299" w:rsidRPr="00D80CAD" w:rsidRDefault="00795299" w:rsidP="00E725DE">
            <w:pPr>
              <w:pStyle w:val="ab"/>
              <w:ind w:firstLine="318"/>
              <w:jc w:val="both"/>
              <w:rPr>
                <w:rFonts w:ascii="Times New Roman" w:hAnsi="Times New Roman"/>
                <w:bCs/>
              </w:rPr>
            </w:pPr>
            <w:r w:rsidRPr="00D80CAD">
              <w:rPr>
                <w:rFonts w:ascii="Times New Roman" w:hAnsi="Times New Roman"/>
                <w:bCs/>
              </w:rPr>
              <w:t xml:space="preserve">Статьей 206 ГПК Грузии установлено, что стороны обязаны выполнять указания судьи в целях подготовки дела. Непредставление письменных материалов или неосуществление других действий без уважительных причин лишает сторону права совершить такое действие во время рассмотрения данного дела по существу. </w:t>
            </w:r>
            <w:r w:rsidR="00E725DE" w:rsidRPr="00D80CAD">
              <w:rPr>
                <w:rFonts w:ascii="Times New Roman" w:hAnsi="Times New Roman"/>
                <w:bCs/>
              </w:rPr>
              <w:t>С</w:t>
            </w:r>
            <w:r w:rsidRPr="00D80CAD">
              <w:rPr>
                <w:rFonts w:ascii="Times New Roman" w:hAnsi="Times New Roman"/>
                <w:bCs/>
              </w:rPr>
              <w:t>удья вправе за невыполнение его указаний наложить на сторону штраф.</w:t>
            </w:r>
          </w:p>
          <w:p w14:paraId="19FB8D00" w14:textId="631FD982" w:rsidR="00795299" w:rsidRPr="00D80CAD" w:rsidRDefault="00795299" w:rsidP="00795299">
            <w:pPr>
              <w:pStyle w:val="ab"/>
              <w:ind w:firstLine="318"/>
              <w:jc w:val="both"/>
              <w:rPr>
                <w:rFonts w:ascii="Times New Roman" w:hAnsi="Times New Roman"/>
                <w:bCs/>
              </w:rPr>
            </w:pPr>
            <w:r w:rsidRPr="00D80CAD">
              <w:rPr>
                <w:rFonts w:ascii="Times New Roman" w:hAnsi="Times New Roman"/>
                <w:bCs/>
              </w:rPr>
              <w:t xml:space="preserve">Таким образом, обеспечение полного, справедливого и своевременного рассмотрения дела в большинстве стран является функцией не сторон, а суда, который </w:t>
            </w:r>
            <w:r w:rsidRPr="00D80CAD">
              <w:rPr>
                <w:rFonts w:ascii="Times New Roman" w:hAnsi="Times New Roman"/>
                <w:bCs/>
              </w:rPr>
              <w:lastRenderedPageBreak/>
              <w:t xml:space="preserve">контролирует и </w:t>
            </w:r>
            <w:r w:rsidR="00E725DE" w:rsidRPr="00D80CAD">
              <w:rPr>
                <w:rFonts w:ascii="Times New Roman" w:hAnsi="Times New Roman"/>
                <w:bCs/>
              </w:rPr>
              <w:t>организует</w:t>
            </w:r>
            <w:r w:rsidRPr="00D80CAD">
              <w:rPr>
                <w:rFonts w:ascii="Times New Roman" w:hAnsi="Times New Roman"/>
                <w:bCs/>
              </w:rPr>
              <w:t xml:space="preserve"> действия сторон в этом направлении, а также пресекает их недобросовестное поведение, препятствующее достижению целей судопроизводства. </w:t>
            </w:r>
          </w:p>
          <w:p w14:paraId="57E82DA9" w14:textId="012C99A5" w:rsidR="00B8087D" w:rsidRPr="00D80CAD" w:rsidRDefault="00B8087D" w:rsidP="00795299">
            <w:pPr>
              <w:pStyle w:val="ab"/>
              <w:ind w:firstLine="318"/>
              <w:jc w:val="both"/>
              <w:rPr>
                <w:rFonts w:ascii="Times New Roman" w:hAnsi="Times New Roman"/>
                <w:bCs/>
              </w:rPr>
            </w:pPr>
          </w:p>
          <w:p w14:paraId="6072529A" w14:textId="5EBBF9CE" w:rsidR="00A04DCA" w:rsidRPr="00D80CAD" w:rsidRDefault="00A04DCA" w:rsidP="00A04DCA">
            <w:pPr>
              <w:pStyle w:val="ab"/>
              <w:ind w:firstLine="318"/>
              <w:jc w:val="both"/>
              <w:rPr>
                <w:rFonts w:ascii="Times New Roman" w:hAnsi="Times New Roman"/>
                <w:bCs/>
              </w:rPr>
            </w:pPr>
            <w:r w:rsidRPr="00D80CAD">
              <w:rPr>
                <w:rFonts w:ascii="Times New Roman" w:hAnsi="Times New Roman"/>
                <w:bCs/>
              </w:rPr>
              <w:t>В пункте 2 статьи 13 Конституции закреплено, что «каждый имеет право на судебную защиту своих прав и свобод».</w:t>
            </w:r>
          </w:p>
          <w:p w14:paraId="6C6B4726" w14:textId="11753EF3" w:rsidR="00B95ED5" w:rsidRPr="00D80CAD" w:rsidRDefault="00B95ED5" w:rsidP="00A04DCA">
            <w:pPr>
              <w:pStyle w:val="ab"/>
              <w:ind w:firstLine="318"/>
              <w:jc w:val="both"/>
              <w:rPr>
                <w:rFonts w:ascii="Times New Roman" w:hAnsi="Times New Roman"/>
                <w:bCs/>
              </w:rPr>
            </w:pPr>
            <w:r w:rsidRPr="00D80CAD">
              <w:rPr>
                <w:rFonts w:ascii="Times New Roman" w:hAnsi="Times New Roman"/>
                <w:bCs/>
              </w:rPr>
              <w:t>Изложенные формулировки («не создавать препятствия для реализации прав», «заведомо необоснованные или вводящие суд в заблуждение действия», «действия, которые могут дискредитировать суд и репутацию других лиц» и др.) являются достаточно широкими, содержат риск расширительного толкования судьями, а следовательно – ситуацию произвольного ущемления прав участников судебного процесса со стороны суда.</w:t>
            </w:r>
          </w:p>
          <w:p w14:paraId="2E9C637F" w14:textId="7BD894F3" w:rsidR="00B8087D" w:rsidRPr="00D80CAD" w:rsidRDefault="00B8087D" w:rsidP="00B8087D">
            <w:pPr>
              <w:pStyle w:val="ab"/>
              <w:ind w:firstLine="318"/>
              <w:jc w:val="both"/>
              <w:rPr>
                <w:rFonts w:ascii="Times New Roman" w:hAnsi="Times New Roman"/>
                <w:bCs/>
              </w:rPr>
            </w:pPr>
            <w:r w:rsidRPr="00D80CAD">
              <w:rPr>
                <w:rFonts w:ascii="Times New Roman" w:hAnsi="Times New Roman"/>
                <w:bCs/>
              </w:rPr>
              <w:t>Формулировки законопроекта «об исключении подачи необоснованных обращений», «заявлении суду о действительных обстоятельствах дела полностью и правдиво», «исключении сокрытии доказательств» вступают в противоречие с классической правовой аксиомой</w:t>
            </w:r>
            <w:r w:rsidR="00A04DCA" w:rsidRPr="00D80CAD">
              <w:rPr>
                <w:rFonts w:ascii="Times New Roman" w:hAnsi="Times New Roman"/>
                <w:bCs/>
              </w:rPr>
              <w:t xml:space="preserve"> о том</w:t>
            </w:r>
            <w:r w:rsidRPr="00D80CAD">
              <w:rPr>
                <w:rFonts w:ascii="Times New Roman" w:hAnsi="Times New Roman"/>
                <w:bCs/>
              </w:rPr>
              <w:t xml:space="preserve">, что только вступившее в законную силу решение суда может разрешить спор между сторонами, определить обоснован иск либо не </w:t>
            </w:r>
            <w:r w:rsidRPr="00D80CAD">
              <w:rPr>
                <w:rFonts w:ascii="Times New Roman" w:hAnsi="Times New Roman"/>
                <w:bCs/>
              </w:rPr>
              <w:lastRenderedPageBreak/>
              <w:t xml:space="preserve">обоснован. </w:t>
            </w:r>
            <w:r w:rsidR="00A04DCA" w:rsidRPr="00D80CAD">
              <w:rPr>
                <w:rFonts w:ascii="Times New Roman" w:hAnsi="Times New Roman"/>
                <w:bCs/>
              </w:rPr>
              <w:t>Г</w:t>
            </w:r>
            <w:r w:rsidRPr="00D80CAD">
              <w:rPr>
                <w:rFonts w:ascii="Times New Roman" w:hAnsi="Times New Roman"/>
                <w:bCs/>
              </w:rPr>
              <w:t>раждане и организации обращаются в суд именно по той причине, что существует спор о праве.</w:t>
            </w:r>
          </w:p>
          <w:p w14:paraId="4F5E6522" w14:textId="77777777" w:rsidR="00B8087D" w:rsidRPr="00D80CAD" w:rsidRDefault="00DA2BC9" w:rsidP="00A04DCA">
            <w:pPr>
              <w:pStyle w:val="ab"/>
              <w:ind w:firstLine="318"/>
              <w:jc w:val="both"/>
              <w:rPr>
                <w:rFonts w:ascii="Times New Roman" w:hAnsi="Times New Roman"/>
                <w:bCs/>
              </w:rPr>
            </w:pPr>
            <w:r w:rsidRPr="00D80CAD">
              <w:rPr>
                <w:rFonts w:ascii="Times New Roman" w:hAnsi="Times New Roman"/>
                <w:bCs/>
              </w:rPr>
              <w:t>И</w:t>
            </w:r>
            <w:r w:rsidR="00B8087D" w:rsidRPr="00D80CAD">
              <w:rPr>
                <w:rFonts w:ascii="Times New Roman" w:hAnsi="Times New Roman"/>
                <w:bCs/>
              </w:rPr>
              <w:t>менно в суде истец и ответчик должны иметь полное право пользоваться всем набором инструментов, в том числе, подавать обращения, ходатайства, заявления, составляющих право на судебную защиту.</w:t>
            </w:r>
          </w:p>
          <w:p w14:paraId="7686E83B" w14:textId="77777777" w:rsidR="00D80CAD" w:rsidRPr="00D80CAD" w:rsidRDefault="00D80CAD" w:rsidP="00A04DCA">
            <w:pPr>
              <w:pStyle w:val="ab"/>
              <w:ind w:firstLine="318"/>
              <w:jc w:val="both"/>
              <w:rPr>
                <w:rFonts w:ascii="Times New Roman" w:hAnsi="Times New Roman"/>
                <w:bCs/>
              </w:rPr>
            </w:pPr>
          </w:p>
          <w:p w14:paraId="73877BBB" w14:textId="110D6427" w:rsidR="00D80CAD" w:rsidRPr="00D80CAD" w:rsidRDefault="00D80CAD" w:rsidP="00D80CAD">
            <w:pPr>
              <w:pStyle w:val="ab"/>
              <w:ind w:firstLine="318"/>
              <w:jc w:val="both"/>
              <w:rPr>
                <w:rFonts w:ascii="Times New Roman" w:hAnsi="Times New Roman"/>
                <w:bCs/>
              </w:rPr>
            </w:pPr>
            <w:r w:rsidRPr="00D80CAD">
              <w:rPr>
                <w:rFonts w:ascii="Times New Roman" w:hAnsi="Times New Roman"/>
                <w:bCs/>
              </w:rPr>
              <w:t xml:space="preserve">Представитель не может и не должен содействовать «полному, справедливому и своевременному рассмотрению дела». Представитель осуществляет функцию защиты прав и законных интересов лица, которому он оказывает юридическую помощь. Полномочия представителя и его поведение в гражданском процессе обусловлены волей доверителя (истца или ответчика). Представитель не вправе в своих действиях выходить за пределы этой воли. </w:t>
            </w:r>
            <w:r>
              <w:rPr>
                <w:rFonts w:ascii="Times New Roman" w:hAnsi="Times New Roman"/>
                <w:bCs/>
              </w:rPr>
              <w:t>Интересом</w:t>
            </w:r>
            <w:r w:rsidRPr="00D80CAD">
              <w:rPr>
                <w:rFonts w:ascii="Times New Roman" w:hAnsi="Times New Roman"/>
                <w:bCs/>
              </w:rPr>
              <w:t xml:space="preserve"> стороны в гражданском суде является в первую очередь защита своих собственных прав и законных интересов, которые всегда находятся в противоречии с интересами другой стороны, и разобраться в этом полно и своевременно должен исключительно суд, опираясь беспристрастно на закон</w:t>
            </w:r>
            <w:r>
              <w:rPr>
                <w:rFonts w:ascii="Times New Roman" w:hAnsi="Times New Roman"/>
                <w:bCs/>
              </w:rPr>
              <w:t>.</w:t>
            </w:r>
          </w:p>
          <w:p w14:paraId="717F2B7E" w14:textId="6039C900" w:rsidR="00D80CAD" w:rsidRPr="00D80CAD" w:rsidRDefault="00D80CAD" w:rsidP="00D80CAD">
            <w:pPr>
              <w:pStyle w:val="ab"/>
              <w:ind w:firstLine="318"/>
              <w:jc w:val="both"/>
              <w:rPr>
                <w:rFonts w:ascii="Times New Roman" w:hAnsi="Times New Roman"/>
                <w:bCs/>
              </w:rPr>
            </w:pPr>
            <w:r>
              <w:rPr>
                <w:rFonts w:ascii="Times New Roman" w:hAnsi="Times New Roman"/>
                <w:bCs/>
              </w:rPr>
              <w:t>П</w:t>
            </w:r>
            <w:r w:rsidRPr="00D80CAD">
              <w:rPr>
                <w:rFonts w:ascii="Times New Roman" w:hAnsi="Times New Roman"/>
                <w:bCs/>
              </w:rPr>
              <w:t xml:space="preserve">редлагаемая поправка об оказании содействия суду, делает представителя </w:t>
            </w:r>
            <w:r w:rsidRPr="00D80CAD">
              <w:rPr>
                <w:rFonts w:ascii="Times New Roman" w:hAnsi="Times New Roman"/>
                <w:bCs/>
              </w:rPr>
              <w:lastRenderedPageBreak/>
              <w:t xml:space="preserve">элементом судебной системы, осуществления правосудия. Но, в силу Конституционного закона РК «О судебной системе и статусе судей в Республике Казахстан» Правосудие в Республике Казахстан осуществляется только судом.       Запрещается издание законодательных актов, предусматривающих передачу исключительных полномочий суда другим органам. </w:t>
            </w:r>
            <w:r>
              <w:rPr>
                <w:rFonts w:ascii="Times New Roman" w:hAnsi="Times New Roman"/>
                <w:bCs/>
              </w:rPr>
              <w:t xml:space="preserve"> </w:t>
            </w:r>
            <w:r w:rsidRPr="00D80CAD">
              <w:rPr>
                <w:rFonts w:ascii="Times New Roman" w:hAnsi="Times New Roman"/>
                <w:bCs/>
              </w:rPr>
              <w:t xml:space="preserve">Никакие иные органы и лица не вправе присваивать себе полномочия судьи или функции судебной власти. </w:t>
            </w:r>
          </w:p>
          <w:p w14:paraId="2F9F21BD" w14:textId="36B463C1" w:rsidR="00D80CAD" w:rsidRPr="00D80CAD" w:rsidRDefault="00D80CAD" w:rsidP="00D80CAD">
            <w:pPr>
              <w:pStyle w:val="ab"/>
              <w:ind w:firstLine="318"/>
              <w:jc w:val="both"/>
              <w:rPr>
                <w:rFonts w:ascii="Times New Roman" w:hAnsi="Times New Roman"/>
                <w:bCs/>
              </w:rPr>
            </w:pPr>
            <w:r w:rsidRPr="00D80CAD">
              <w:rPr>
                <w:rFonts w:ascii="Times New Roman" w:hAnsi="Times New Roman"/>
                <w:bCs/>
              </w:rPr>
              <w:t>Возникает явное противоречие предлагаемой поправки нормам Конституционного закона.</w:t>
            </w:r>
          </w:p>
        </w:tc>
      </w:tr>
      <w:tr w:rsidR="00010739" w:rsidRPr="00D80CAD" w14:paraId="08D82AD8" w14:textId="06DE1CEA" w:rsidTr="007F771A">
        <w:tc>
          <w:tcPr>
            <w:tcW w:w="454" w:type="dxa"/>
          </w:tcPr>
          <w:p w14:paraId="24F5697A" w14:textId="18AD37DB" w:rsidR="004C7248" w:rsidRPr="00D80CAD" w:rsidRDefault="004C7248" w:rsidP="007B160D">
            <w:pPr>
              <w:pStyle w:val="ab"/>
              <w:numPr>
                <w:ilvl w:val="0"/>
                <w:numId w:val="19"/>
              </w:numPr>
              <w:ind w:left="34" w:firstLine="0"/>
              <w:jc w:val="center"/>
              <w:rPr>
                <w:rFonts w:ascii="Times New Roman" w:hAnsi="Times New Roman"/>
              </w:rPr>
            </w:pPr>
          </w:p>
        </w:tc>
        <w:tc>
          <w:tcPr>
            <w:tcW w:w="1134" w:type="dxa"/>
          </w:tcPr>
          <w:p w14:paraId="75DC3D0B"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Статья 5</w:t>
            </w:r>
          </w:p>
          <w:p w14:paraId="1D1EB307"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часть третья</w:t>
            </w:r>
          </w:p>
          <w:p w14:paraId="3DC6D9E7"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подпунктом 5)</w:t>
            </w:r>
          </w:p>
          <w:p w14:paraId="10A23BE7" w14:textId="77777777" w:rsidR="004C7248" w:rsidRPr="00D80CAD" w:rsidRDefault="004C7248" w:rsidP="007B160D">
            <w:pPr>
              <w:spacing w:after="0" w:line="240" w:lineRule="auto"/>
              <w:ind w:right="-108"/>
              <w:jc w:val="center"/>
              <w:rPr>
                <w:rFonts w:ascii="Times New Roman" w:hAnsi="Times New Roman"/>
              </w:rPr>
            </w:pPr>
          </w:p>
          <w:p w14:paraId="3AE0BD3F" w14:textId="77777777" w:rsidR="004C7248" w:rsidRPr="00D80CAD" w:rsidRDefault="004C7248" w:rsidP="007B160D">
            <w:pPr>
              <w:spacing w:after="0" w:line="240" w:lineRule="auto"/>
              <w:ind w:right="-108"/>
              <w:jc w:val="center"/>
              <w:rPr>
                <w:rFonts w:ascii="Times New Roman" w:hAnsi="Times New Roman"/>
              </w:rPr>
            </w:pPr>
            <w:r w:rsidRPr="00D80CAD">
              <w:rPr>
                <w:rFonts w:ascii="Times New Roman" w:hAnsi="Times New Roman"/>
              </w:rPr>
              <w:t>новый</w:t>
            </w:r>
          </w:p>
        </w:tc>
        <w:tc>
          <w:tcPr>
            <w:tcW w:w="2410" w:type="dxa"/>
          </w:tcPr>
          <w:p w14:paraId="5AC8F9CB" w14:textId="77777777" w:rsidR="004C7248" w:rsidRPr="00D80CAD" w:rsidRDefault="004C7248" w:rsidP="007B160D">
            <w:pPr>
              <w:pStyle w:val="ab"/>
              <w:ind w:left="33" w:firstLine="285"/>
              <w:jc w:val="both"/>
              <w:rPr>
                <w:rFonts w:ascii="Times New Roman" w:hAnsi="Times New Roman"/>
              </w:rPr>
            </w:pPr>
            <w:r w:rsidRPr="00D80CAD">
              <w:rPr>
                <w:rFonts w:ascii="Times New Roman" w:hAnsi="Times New Roman"/>
              </w:rPr>
              <w:t>Статья 59. Лица, которые не могут быть представителями в суде</w:t>
            </w:r>
          </w:p>
          <w:p w14:paraId="6B23CDC4" w14:textId="77777777" w:rsidR="004C7248" w:rsidRPr="00D80CAD" w:rsidRDefault="004C7248" w:rsidP="007B160D">
            <w:pPr>
              <w:pStyle w:val="ab"/>
              <w:ind w:left="33" w:firstLine="285"/>
              <w:jc w:val="both"/>
              <w:rPr>
                <w:rFonts w:ascii="Times New Roman" w:hAnsi="Times New Roman"/>
                <w:lang w:eastAsia="ru-RU"/>
              </w:rPr>
            </w:pPr>
            <w:r w:rsidRPr="00D80CAD">
              <w:rPr>
                <w:rFonts w:ascii="Times New Roman" w:hAnsi="Times New Roman"/>
                <w:lang w:eastAsia="ru-RU"/>
              </w:rPr>
              <w:t>3. Лицо не может быть представителем по поручению, если:</w:t>
            </w:r>
          </w:p>
          <w:p w14:paraId="5799BD0E" w14:textId="77777777" w:rsidR="004C7248" w:rsidRPr="00D80CAD" w:rsidRDefault="004C7248" w:rsidP="007B160D">
            <w:pPr>
              <w:pStyle w:val="ab"/>
              <w:ind w:left="33" w:firstLine="285"/>
              <w:jc w:val="both"/>
              <w:rPr>
                <w:rFonts w:ascii="Times New Roman" w:hAnsi="Times New Roman"/>
                <w:b/>
                <w:lang w:eastAsia="ru-RU"/>
              </w:rPr>
            </w:pPr>
            <w:r w:rsidRPr="00D80CAD">
              <w:rPr>
                <w:rFonts w:ascii="Times New Roman" w:hAnsi="Times New Roman"/>
                <w:b/>
                <w:lang w:eastAsia="ru-RU"/>
              </w:rPr>
              <w:t>…</w:t>
            </w:r>
          </w:p>
          <w:p w14:paraId="3FF6AECF" w14:textId="77777777" w:rsidR="004C7248" w:rsidRPr="00D80CAD" w:rsidRDefault="004C7248" w:rsidP="007B160D">
            <w:pPr>
              <w:pStyle w:val="ab"/>
              <w:ind w:left="33" w:firstLine="285"/>
              <w:jc w:val="both"/>
              <w:rPr>
                <w:rFonts w:ascii="Times New Roman" w:hAnsi="Times New Roman"/>
                <w:b/>
                <w:lang w:eastAsia="ru-RU"/>
              </w:rPr>
            </w:pPr>
            <w:r w:rsidRPr="00D80CAD">
              <w:rPr>
                <w:rFonts w:ascii="Times New Roman" w:hAnsi="Times New Roman"/>
                <w:b/>
                <w:lang w:eastAsia="ru-RU"/>
              </w:rPr>
              <w:t>5) Отсутствует.</w:t>
            </w:r>
          </w:p>
          <w:p w14:paraId="759D042D" w14:textId="77777777" w:rsidR="004C7248" w:rsidRPr="00D80CAD" w:rsidRDefault="004C7248" w:rsidP="007B160D">
            <w:pPr>
              <w:pStyle w:val="ab"/>
              <w:ind w:left="33" w:firstLine="285"/>
              <w:jc w:val="both"/>
              <w:rPr>
                <w:rFonts w:ascii="Times New Roman" w:hAnsi="Times New Roman"/>
              </w:rPr>
            </w:pPr>
          </w:p>
        </w:tc>
        <w:tc>
          <w:tcPr>
            <w:tcW w:w="2977" w:type="dxa"/>
          </w:tcPr>
          <w:p w14:paraId="23B62F68" w14:textId="77777777" w:rsidR="004C7248" w:rsidRPr="00D80CAD" w:rsidRDefault="004C7248" w:rsidP="007B160D">
            <w:pPr>
              <w:spacing w:after="0" w:line="240" w:lineRule="auto"/>
              <w:ind w:left="33" w:firstLine="285"/>
              <w:contextualSpacing/>
              <w:jc w:val="both"/>
              <w:rPr>
                <w:rFonts w:ascii="Times New Roman" w:hAnsi="Times New Roman"/>
              </w:rPr>
            </w:pPr>
            <w:r w:rsidRPr="00D80CAD">
              <w:rPr>
                <w:rFonts w:ascii="Times New Roman" w:hAnsi="Times New Roman"/>
              </w:rPr>
              <w:t xml:space="preserve">Дополнить новым подпунктом 5) следующего содержания: </w:t>
            </w:r>
          </w:p>
          <w:p w14:paraId="1F456267" w14:textId="77777777" w:rsidR="004C7248" w:rsidRPr="00D80CAD" w:rsidRDefault="004C7248" w:rsidP="007B160D">
            <w:pPr>
              <w:pStyle w:val="ab"/>
              <w:ind w:left="33" w:firstLine="285"/>
              <w:jc w:val="both"/>
              <w:rPr>
                <w:rFonts w:ascii="Times New Roman" w:hAnsi="Times New Roman"/>
                <w:b/>
                <w:lang w:eastAsia="ru-RU"/>
              </w:rPr>
            </w:pPr>
            <w:r w:rsidRPr="00D80CAD">
              <w:rPr>
                <w:rFonts w:ascii="Times New Roman" w:hAnsi="Times New Roman"/>
                <w:b/>
              </w:rPr>
              <w:t xml:space="preserve">«5) обладает </w:t>
            </w:r>
            <w:r w:rsidRPr="00D80CAD">
              <w:rPr>
                <w:rFonts w:ascii="Times New Roman" w:hAnsi="Times New Roman"/>
                <w:b/>
                <w:lang w:eastAsia="ru-RU"/>
              </w:rPr>
              <w:t>конфиденциальной информацией, имеющей отношение к рассматриваемому спору, полученной им в связи с другим делом с участием одной или нескольких сторон данного спора.».</w:t>
            </w:r>
          </w:p>
          <w:p w14:paraId="43DCD70B" w14:textId="77777777" w:rsidR="004C7248" w:rsidRPr="00D80CAD" w:rsidRDefault="004C7248" w:rsidP="007B160D">
            <w:pPr>
              <w:pStyle w:val="ab"/>
              <w:ind w:left="33" w:firstLine="285"/>
              <w:jc w:val="both"/>
              <w:rPr>
                <w:rFonts w:ascii="Times New Roman" w:hAnsi="Times New Roman"/>
                <w:b/>
              </w:rPr>
            </w:pPr>
          </w:p>
        </w:tc>
        <w:tc>
          <w:tcPr>
            <w:tcW w:w="2268" w:type="dxa"/>
            <w:gridSpan w:val="2"/>
          </w:tcPr>
          <w:p w14:paraId="0A32A1BB" w14:textId="77777777" w:rsidR="004C7248" w:rsidRPr="00D80CAD" w:rsidRDefault="004C7248" w:rsidP="007B160D">
            <w:pPr>
              <w:pStyle w:val="ab"/>
              <w:ind w:firstLine="318"/>
              <w:jc w:val="both"/>
              <w:rPr>
                <w:rFonts w:ascii="Times New Roman" w:hAnsi="Times New Roman"/>
                <w:b/>
              </w:rPr>
            </w:pPr>
            <w:r w:rsidRPr="00D80CAD">
              <w:rPr>
                <w:rFonts w:ascii="Times New Roman" w:hAnsi="Times New Roman"/>
                <w:b/>
              </w:rPr>
              <w:t xml:space="preserve">Предложение Сената </w:t>
            </w:r>
          </w:p>
          <w:p w14:paraId="53734984" w14:textId="77777777" w:rsidR="004C7248" w:rsidRPr="00D80CAD" w:rsidRDefault="004C7248" w:rsidP="007B160D">
            <w:pPr>
              <w:spacing w:after="0" w:line="240" w:lineRule="auto"/>
              <w:ind w:left="33" w:firstLine="285"/>
              <w:contextualSpacing/>
              <w:jc w:val="both"/>
              <w:rPr>
                <w:rFonts w:ascii="Times New Roman" w:hAnsi="Times New Roman"/>
                <w:bCs/>
              </w:rPr>
            </w:pPr>
            <w:r w:rsidRPr="00D80CAD">
              <w:rPr>
                <w:rFonts w:ascii="Times New Roman" w:hAnsi="Times New Roman"/>
              </w:rPr>
              <w:t>Предлагается дополнить перечень лиц, кто не может быть в суде представителем по поручению.</w:t>
            </w:r>
          </w:p>
        </w:tc>
        <w:tc>
          <w:tcPr>
            <w:tcW w:w="2551" w:type="dxa"/>
          </w:tcPr>
          <w:p w14:paraId="33F2BFB0" w14:textId="3C2388BF" w:rsidR="004C7248" w:rsidRPr="00D80CAD" w:rsidRDefault="001A59A4" w:rsidP="007B160D">
            <w:pPr>
              <w:pStyle w:val="ab"/>
              <w:ind w:firstLine="318"/>
              <w:jc w:val="both"/>
              <w:rPr>
                <w:rFonts w:ascii="Times New Roman" w:hAnsi="Times New Roman"/>
                <w:b/>
              </w:rPr>
            </w:pPr>
            <w:r w:rsidRPr="00D80CAD">
              <w:rPr>
                <w:rFonts w:ascii="Times New Roman" w:hAnsi="Times New Roman"/>
                <w:b/>
              </w:rPr>
              <w:t xml:space="preserve">Предложение не поддерживается. </w:t>
            </w:r>
          </w:p>
        </w:tc>
        <w:tc>
          <w:tcPr>
            <w:tcW w:w="3969" w:type="dxa"/>
          </w:tcPr>
          <w:p w14:paraId="4B2918A6" w14:textId="4BE84D6F" w:rsidR="001A59A4" w:rsidRPr="00D80CAD" w:rsidRDefault="001A59A4" w:rsidP="007B160D">
            <w:pPr>
              <w:pStyle w:val="ab"/>
              <w:ind w:firstLine="318"/>
              <w:jc w:val="both"/>
              <w:rPr>
                <w:rFonts w:ascii="Times New Roman" w:hAnsi="Times New Roman"/>
                <w:bCs/>
              </w:rPr>
            </w:pPr>
            <w:r w:rsidRPr="00D80CAD">
              <w:rPr>
                <w:rFonts w:ascii="Times New Roman" w:hAnsi="Times New Roman"/>
                <w:bCs/>
              </w:rPr>
              <w:t>Предлагаемая норма препятствует адвокату продолжить представление интересов своего клиента в новом судебном споре</w:t>
            </w:r>
            <w:r w:rsidR="00866B38" w:rsidRPr="00D80CAD">
              <w:rPr>
                <w:rFonts w:ascii="Times New Roman" w:hAnsi="Times New Roman"/>
                <w:bCs/>
              </w:rPr>
              <w:t xml:space="preserve"> на его стороне</w:t>
            </w:r>
            <w:r w:rsidRPr="00D80CAD">
              <w:rPr>
                <w:rFonts w:ascii="Times New Roman" w:hAnsi="Times New Roman"/>
                <w:bCs/>
              </w:rPr>
              <w:t xml:space="preserve"> в случае, если во время рассмотрения предыдущего судебного спора адвокату стала известна конфиденциальная информация о противоположной стороне. Клиенту в этом случае придется искать нового адвоката, не знакомого с деталями предыдущего спора, что значительно усложнит его положение и повлечет дополнительные расходы.</w:t>
            </w:r>
          </w:p>
          <w:p w14:paraId="1A161396" w14:textId="5DF784D1" w:rsidR="004C7248" w:rsidRPr="00D80CAD" w:rsidRDefault="001A59A4" w:rsidP="001A59A4">
            <w:pPr>
              <w:pStyle w:val="ab"/>
              <w:ind w:firstLine="318"/>
              <w:jc w:val="both"/>
              <w:rPr>
                <w:rFonts w:ascii="Times New Roman" w:hAnsi="Times New Roman"/>
                <w:bCs/>
              </w:rPr>
            </w:pPr>
            <w:r w:rsidRPr="00D80CAD">
              <w:rPr>
                <w:rFonts w:ascii="Times New Roman" w:hAnsi="Times New Roman"/>
                <w:bCs/>
              </w:rPr>
              <w:t xml:space="preserve">Согласно подпункту 9 статьи 1 Закона «Об адвокатской деятельности и юридической помощи» конфликт </w:t>
            </w:r>
            <w:r w:rsidRPr="00D80CAD">
              <w:rPr>
                <w:rFonts w:ascii="Times New Roman" w:hAnsi="Times New Roman"/>
                <w:bCs/>
              </w:rPr>
              <w:lastRenderedPageBreak/>
              <w:t>интересов представляет противоречие между личными интересами лица, оказывающего юридическую помощь, и интересами клиента, которое может привести к неоказанию или некачественному оказанию юридической помощи.</w:t>
            </w:r>
          </w:p>
          <w:p w14:paraId="7BAF1C17" w14:textId="7E7EBB84" w:rsidR="00CB31BD" w:rsidRPr="00D80CAD" w:rsidRDefault="00CB31BD" w:rsidP="00CB31BD">
            <w:pPr>
              <w:pStyle w:val="ab"/>
              <w:ind w:firstLine="318"/>
              <w:jc w:val="both"/>
              <w:rPr>
                <w:rFonts w:ascii="Times New Roman" w:hAnsi="Times New Roman"/>
                <w:bCs/>
              </w:rPr>
            </w:pPr>
            <w:r w:rsidRPr="00D80CAD">
              <w:rPr>
                <w:rFonts w:ascii="Times New Roman" w:hAnsi="Times New Roman"/>
                <w:bCs/>
              </w:rPr>
              <w:t>Согласно пункту 8 статьи 33 указанного Закона адвокату запрещается оказывать юридическую помощь   при наличии конфликта интересов.</w:t>
            </w:r>
          </w:p>
          <w:p w14:paraId="5EECA46C" w14:textId="61EAAD68" w:rsidR="009D2BE1" w:rsidRPr="00D80CAD" w:rsidRDefault="009D2BE1" w:rsidP="00CB31BD">
            <w:pPr>
              <w:pStyle w:val="ab"/>
              <w:ind w:firstLine="318"/>
              <w:jc w:val="both"/>
              <w:rPr>
                <w:rFonts w:ascii="Times New Roman" w:hAnsi="Times New Roman"/>
                <w:bCs/>
              </w:rPr>
            </w:pPr>
            <w:r w:rsidRPr="00D80CAD">
              <w:rPr>
                <w:rFonts w:ascii="Times New Roman" w:hAnsi="Times New Roman"/>
                <w:bCs/>
              </w:rPr>
              <w:t>В этом случае адвокат обязан отказаться от оказания юридической помощи</w:t>
            </w:r>
          </w:p>
          <w:p w14:paraId="215C1969" w14:textId="77777777" w:rsidR="001A59A4" w:rsidRPr="00D80CAD" w:rsidRDefault="001A59A4" w:rsidP="001A59A4">
            <w:pPr>
              <w:pStyle w:val="ab"/>
              <w:ind w:firstLine="318"/>
              <w:jc w:val="both"/>
              <w:rPr>
                <w:rFonts w:ascii="Times New Roman" w:hAnsi="Times New Roman"/>
                <w:bCs/>
              </w:rPr>
            </w:pPr>
            <w:r w:rsidRPr="00D80CAD">
              <w:rPr>
                <w:rFonts w:ascii="Times New Roman" w:hAnsi="Times New Roman"/>
                <w:bCs/>
              </w:rPr>
              <w:t xml:space="preserve">Конфликт интересов не затрагивает отношений с противоположными сторонами спора. </w:t>
            </w:r>
          </w:p>
          <w:p w14:paraId="7303DD71" w14:textId="77777777" w:rsidR="009D2BE1" w:rsidRDefault="00CB31BD" w:rsidP="009D2BE1">
            <w:pPr>
              <w:pStyle w:val="ab"/>
              <w:ind w:firstLine="318"/>
              <w:jc w:val="both"/>
              <w:rPr>
                <w:rFonts w:ascii="Times New Roman" w:hAnsi="Times New Roman"/>
                <w:bCs/>
              </w:rPr>
            </w:pPr>
            <w:r w:rsidRPr="00D80CAD">
              <w:rPr>
                <w:rFonts w:ascii="Times New Roman" w:hAnsi="Times New Roman"/>
                <w:bCs/>
              </w:rPr>
              <w:t xml:space="preserve">Данные ограничения являются достаточными. </w:t>
            </w:r>
          </w:p>
          <w:p w14:paraId="6F37E316" w14:textId="77777777" w:rsidR="009F4659" w:rsidRDefault="009F4659" w:rsidP="009D2BE1">
            <w:pPr>
              <w:pStyle w:val="ab"/>
              <w:ind w:firstLine="318"/>
              <w:jc w:val="both"/>
              <w:rPr>
                <w:rFonts w:ascii="Times New Roman" w:hAnsi="Times New Roman"/>
                <w:bCs/>
              </w:rPr>
            </w:pPr>
          </w:p>
          <w:p w14:paraId="301F361D" w14:textId="5D0D60EF" w:rsidR="009F4659" w:rsidRPr="009F4659" w:rsidRDefault="002F1372" w:rsidP="009F4659">
            <w:pPr>
              <w:pStyle w:val="ab"/>
              <w:ind w:firstLine="318"/>
              <w:jc w:val="both"/>
              <w:rPr>
                <w:rFonts w:ascii="Times New Roman" w:hAnsi="Times New Roman"/>
                <w:bCs/>
              </w:rPr>
            </w:pPr>
            <w:r>
              <w:rPr>
                <w:rFonts w:ascii="Times New Roman" w:hAnsi="Times New Roman"/>
                <w:bCs/>
              </w:rPr>
              <w:t xml:space="preserve">Подпунктом </w:t>
            </w:r>
            <w:r w:rsidR="009F4659" w:rsidRPr="009F4659">
              <w:rPr>
                <w:rFonts w:ascii="Times New Roman" w:hAnsi="Times New Roman"/>
                <w:bCs/>
              </w:rPr>
              <w:t>1) ч</w:t>
            </w:r>
            <w:r>
              <w:rPr>
                <w:rFonts w:ascii="Times New Roman" w:hAnsi="Times New Roman"/>
                <w:bCs/>
              </w:rPr>
              <w:t>асти</w:t>
            </w:r>
            <w:r w:rsidR="009F4659" w:rsidRPr="009F4659">
              <w:rPr>
                <w:rFonts w:ascii="Times New Roman" w:hAnsi="Times New Roman"/>
                <w:bCs/>
              </w:rPr>
              <w:t xml:space="preserve"> 3 ст</w:t>
            </w:r>
            <w:r>
              <w:rPr>
                <w:rFonts w:ascii="Times New Roman" w:hAnsi="Times New Roman"/>
                <w:bCs/>
              </w:rPr>
              <w:t>атьи</w:t>
            </w:r>
            <w:r w:rsidR="009F4659" w:rsidRPr="009F4659">
              <w:rPr>
                <w:rFonts w:ascii="Times New Roman" w:hAnsi="Times New Roman"/>
                <w:bCs/>
              </w:rPr>
              <w:t xml:space="preserve"> 59 ГПК РК уже установлена норма, регламентирующая конфликт интересов при представительстве, </w:t>
            </w:r>
            <w:r>
              <w:rPr>
                <w:rFonts w:ascii="Times New Roman" w:hAnsi="Times New Roman"/>
                <w:bCs/>
              </w:rPr>
              <w:t>согласно которой лицо</w:t>
            </w:r>
            <w:r w:rsidR="009F4659" w:rsidRPr="009F4659">
              <w:rPr>
                <w:rFonts w:ascii="Times New Roman" w:hAnsi="Times New Roman"/>
                <w:bCs/>
              </w:rPr>
              <w:t xml:space="preserve"> не может быть представителем по поручению, если</w:t>
            </w:r>
            <w:r>
              <w:rPr>
                <w:rFonts w:ascii="Times New Roman" w:hAnsi="Times New Roman"/>
                <w:bCs/>
              </w:rPr>
              <w:t xml:space="preserve"> </w:t>
            </w:r>
            <w:r w:rsidR="009F4659" w:rsidRPr="009F4659">
              <w:rPr>
                <w:rFonts w:ascii="Times New Roman" w:hAnsi="Times New Roman"/>
                <w:bCs/>
              </w:rPr>
              <w:t>по данному делу оказывает или ранее оказывало юридическую помощь лицам, интересы которых противоречат интересам представляемого лица.</w:t>
            </w:r>
          </w:p>
          <w:p w14:paraId="386BBCAB" w14:textId="0BAF1B1E" w:rsidR="009F4659" w:rsidRPr="009F4659" w:rsidRDefault="002F1372" w:rsidP="009F4659">
            <w:pPr>
              <w:pStyle w:val="ab"/>
              <w:ind w:firstLine="318"/>
              <w:jc w:val="both"/>
              <w:rPr>
                <w:rFonts w:ascii="Times New Roman" w:hAnsi="Times New Roman"/>
                <w:bCs/>
              </w:rPr>
            </w:pPr>
            <w:r>
              <w:rPr>
                <w:rFonts w:ascii="Times New Roman" w:hAnsi="Times New Roman"/>
                <w:bCs/>
              </w:rPr>
              <w:t>Данная ч</w:t>
            </w:r>
            <w:r w:rsidR="009F4659" w:rsidRPr="009F4659">
              <w:rPr>
                <w:rFonts w:ascii="Times New Roman" w:hAnsi="Times New Roman"/>
                <w:bCs/>
              </w:rPr>
              <w:t>еткая и понятная формулировка</w:t>
            </w:r>
            <w:r>
              <w:rPr>
                <w:rFonts w:ascii="Times New Roman" w:hAnsi="Times New Roman"/>
                <w:bCs/>
              </w:rPr>
              <w:t xml:space="preserve"> </w:t>
            </w:r>
            <w:r w:rsidR="009F4659" w:rsidRPr="009F4659">
              <w:rPr>
                <w:rFonts w:ascii="Times New Roman" w:hAnsi="Times New Roman"/>
                <w:bCs/>
              </w:rPr>
              <w:t xml:space="preserve">во главу угля ставит интересы представляемого лица. </w:t>
            </w:r>
          </w:p>
          <w:p w14:paraId="1207FAE7" w14:textId="39577016" w:rsidR="009F4659" w:rsidRPr="00D80CAD" w:rsidRDefault="002F1372" w:rsidP="002F1372">
            <w:pPr>
              <w:pStyle w:val="ab"/>
              <w:ind w:firstLine="318"/>
              <w:jc w:val="both"/>
              <w:rPr>
                <w:rFonts w:ascii="Times New Roman" w:hAnsi="Times New Roman"/>
                <w:bCs/>
              </w:rPr>
            </w:pPr>
            <w:r>
              <w:rPr>
                <w:rFonts w:ascii="Times New Roman" w:hAnsi="Times New Roman"/>
                <w:bCs/>
              </w:rPr>
              <w:lastRenderedPageBreak/>
              <w:t>П</w:t>
            </w:r>
            <w:r w:rsidR="009F4659" w:rsidRPr="009F4659">
              <w:rPr>
                <w:rFonts w:ascii="Times New Roman" w:hAnsi="Times New Roman"/>
                <w:bCs/>
              </w:rPr>
              <w:t xml:space="preserve">редлагаемая редакция во главу угля ставит </w:t>
            </w:r>
            <w:r w:rsidRPr="009F4659">
              <w:rPr>
                <w:rFonts w:ascii="Times New Roman" w:hAnsi="Times New Roman"/>
                <w:bCs/>
              </w:rPr>
              <w:t>«конфиденциальную информацию»,</w:t>
            </w:r>
            <w:r w:rsidR="009F4659" w:rsidRPr="009F4659">
              <w:rPr>
                <w:rFonts w:ascii="Times New Roman" w:hAnsi="Times New Roman"/>
                <w:bCs/>
              </w:rPr>
              <w:t xml:space="preserve"> имеющую отношение к рассматриваемому спору, вне зависимости от интересов представляемого лица. Учитывая что в соответствии со </w:t>
            </w:r>
            <w:r>
              <w:rPr>
                <w:rFonts w:ascii="Times New Roman" w:hAnsi="Times New Roman"/>
                <w:bCs/>
              </w:rPr>
              <w:t>статьей</w:t>
            </w:r>
            <w:r w:rsidR="009F4659" w:rsidRPr="009F4659">
              <w:rPr>
                <w:rFonts w:ascii="Times New Roman" w:hAnsi="Times New Roman"/>
                <w:bCs/>
              </w:rPr>
              <w:t xml:space="preserve"> 37</w:t>
            </w:r>
            <w:r>
              <w:rPr>
                <w:rFonts w:ascii="Times New Roman" w:hAnsi="Times New Roman"/>
                <w:bCs/>
              </w:rPr>
              <w:t xml:space="preserve"> Закона </w:t>
            </w:r>
            <w:r w:rsidR="009F4659" w:rsidRPr="009F4659">
              <w:rPr>
                <w:rFonts w:ascii="Times New Roman" w:hAnsi="Times New Roman"/>
                <w:bCs/>
              </w:rPr>
              <w:t xml:space="preserve">«Об адвокатской деятельности и юридической помощи» </w:t>
            </w:r>
            <w:r>
              <w:rPr>
                <w:rFonts w:ascii="Times New Roman" w:hAnsi="Times New Roman"/>
                <w:bCs/>
              </w:rPr>
              <w:t>а</w:t>
            </w:r>
            <w:r w:rsidR="009F4659" w:rsidRPr="009F4659">
              <w:rPr>
                <w:rFonts w:ascii="Times New Roman" w:hAnsi="Times New Roman"/>
                <w:bCs/>
              </w:rPr>
              <w:t xml:space="preserve">двокатскую тайну составляют факт обращения к адвокату, сведения о содержании устных и письменных переговоров с лицом, обратившимся за помощью, и другими лицами, о характере и результатах предпринимаемых в интересах лица, обратившегося за помощью, действий, а также иная информация, касающаяся оказания юридической помощи, предлагаемая поправка приведет к тому, что </w:t>
            </w:r>
            <w:r>
              <w:rPr>
                <w:rFonts w:ascii="Times New Roman" w:hAnsi="Times New Roman"/>
                <w:bCs/>
              </w:rPr>
              <w:t>к</w:t>
            </w:r>
            <w:r w:rsidR="009F4659" w:rsidRPr="009F4659">
              <w:rPr>
                <w:rFonts w:ascii="Times New Roman" w:hAnsi="Times New Roman"/>
                <w:bCs/>
              </w:rPr>
              <w:t>лиент не вправе будет прибегнуть к услугам одного адвоката дважды, а при каждом судебном разбирательстве привлекать нового адвоката, который еще не успел узнать какую-либо «конфиденциальную информацию», что в свою очередь нарушает положения ст. 13 Конституции Республики Казахстан о прав</w:t>
            </w:r>
            <w:r>
              <w:rPr>
                <w:rFonts w:ascii="Times New Roman" w:hAnsi="Times New Roman"/>
                <w:bCs/>
              </w:rPr>
              <w:t>е</w:t>
            </w:r>
            <w:r w:rsidR="009F4659" w:rsidRPr="009F4659">
              <w:rPr>
                <w:rFonts w:ascii="Times New Roman" w:hAnsi="Times New Roman"/>
                <w:bCs/>
              </w:rPr>
              <w:t xml:space="preserve"> на квалифицированную юридическую помощь.</w:t>
            </w:r>
          </w:p>
        </w:tc>
      </w:tr>
      <w:tr w:rsidR="00010739" w:rsidRPr="00D80CAD" w14:paraId="296C7DBE" w14:textId="573124BE" w:rsidTr="007F771A">
        <w:tc>
          <w:tcPr>
            <w:tcW w:w="454" w:type="dxa"/>
          </w:tcPr>
          <w:p w14:paraId="67F0446F" w14:textId="77777777" w:rsidR="004C7248" w:rsidRPr="00D80CAD" w:rsidRDefault="004C7248" w:rsidP="007B160D">
            <w:pPr>
              <w:pStyle w:val="ab"/>
              <w:numPr>
                <w:ilvl w:val="0"/>
                <w:numId w:val="19"/>
              </w:numPr>
              <w:ind w:left="34" w:firstLine="0"/>
              <w:jc w:val="center"/>
              <w:rPr>
                <w:rFonts w:ascii="Times New Roman" w:hAnsi="Times New Roman"/>
              </w:rPr>
            </w:pPr>
          </w:p>
        </w:tc>
        <w:tc>
          <w:tcPr>
            <w:tcW w:w="1134" w:type="dxa"/>
          </w:tcPr>
          <w:p w14:paraId="077E375C" w14:textId="77777777" w:rsidR="004C7248" w:rsidRPr="00D80CAD" w:rsidRDefault="004C7248" w:rsidP="007B160D">
            <w:pPr>
              <w:spacing w:after="0" w:line="240" w:lineRule="auto"/>
              <w:jc w:val="center"/>
              <w:rPr>
                <w:rFonts w:ascii="Times New Roman" w:hAnsi="Times New Roman"/>
              </w:rPr>
            </w:pPr>
            <w:r w:rsidRPr="00D80CAD">
              <w:rPr>
                <w:rFonts w:ascii="Times New Roman" w:hAnsi="Times New Roman"/>
              </w:rPr>
              <w:t xml:space="preserve">Статья 60 части </w:t>
            </w:r>
            <w:r w:rsidRPr="00D80CAD">
              <w:rPr>
                <w:rFonts w:ascii="Times New Roman" w:hAnsi="Times New Roman"/>
              </w:rPr>
              <w:lastRenderedPageBreak/>
              <w:t>первая и вторая</w:t>
            </w:r>
          </w:p>
        </w:tc>
        <w:tc>
          <w:tcPr>
            <w:tcW w:w="2410" w:type="dxa"/>
          </w:tcPr>
          <w:p w14:paraId="101E8085" w14:textId="77777777" w:rsidR="004C7248" w:rsidRPr="00D80CAD" w:rsidRDefault="004C7248" w:rsidP="007B160D">
            <w:pPr>
              <w:pStyle w:val="ab"/>
              <w:ind w:firstLine="318"/>
              <w:jc w:val="both"/>
              <w:rPr>
                <w:rFonts w:ascii="Times New Roman" w:hAnsi="Times New Roman"/>
              </w:rPr>
            </w:pPr>
            <w:r w:rsidRPr="00D80CAD">
              <w:rPr>
                <w:rFonts w:ascii="Times New Roman" w:hAnsi="Times New Roman"/>
              </w:rPr>
              <w:lastRenderedPageBreak/>
              <w:t>Статья 60. Полномочия представителя</w:t>
            </w:r>
          </w:p>
          <w:p w14:paraId="7D35155A" w14:textId="77777777" w:rsidR="004C7248" w:rsidRPr="00D80CAD" w:rsidRDefault="004C7248" w:rsidP="007B160D">
            <w:pPr>
              <w:pStyle w:val="ab"/>
              <w:ind w:left="33" w:firstLine="318"/>
              <w:jc w:val="both"/>
              <w:rPr>
                <w:rFonts w:ascii="Times New Roman" w:hAnsi="Times New Roman"/>
                <w:lang w:eastAsia="ru-RU"/>
              </w:rPr>
            </w:pPr>
            <w:bookmarkStart w:id="1" w:name="z723"/>
            <w:bookmarkEnd w:id="1"/>
            <w:r w:rsidRPr="00D80CAD">
              <w:rPr>
                <w:rFonts w:ascii="Times New Roman" w:hAnsi="Times New Roman"/>
                <w:spacing w:val="2"/>
                <w:shd w:val="clear" w:color="auto" w:fill="FFFFFF"/>
              </w:rPr>
              <w:lastRenderedPageBreak/>
              <w:t xml:space="preserve">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иска, передачи дела в арбитраж, суд Международного финансового центра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w:t>
            </w:r>
            <w:proofErr w:type="spellStart"/>
            <w:r w:rsidRPr="00D80CAD">
              <w:rPr>
                <w:rFonts w:ascii="Times New Roman" w:hAnsi="Times New Roman"/>
                <w:spacing w:val="2"/>
                <w:shd w:val="clear" w:color="auto" w:fill="FFFFFF"/>
              </w:rPr>
              <w:t>партисипативной</w:t>
            </w:r>
            <w:proofErr w:type="spellEnd"/>
            <w:r w:rsidRPr="00D80CAD">
              <w:rPr>
                <w:rFonts w:ascii="Times New Roman" w:hAnsi="Times New Roman"/>
                <w:spacing w:val="2"/>
                <w:shd w:val="clear" w:color="auto" w:fill="FFFFFF"/>
              </w:rPr>
              <w:t xml:space="preserve">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w:t>
            </w:r>
            <w:r w:rsidRPr="00D80CAD">
              <w:rPr>
                <w:rFonts w:ascii="Times New Roman" w:hAnsi="Times New Roman"/>
                <w:spacing w:val="2"/>
                <w:shd w:val="clear" w:color="auto" w:fill="FFFFFF"/>
              </w:rPr>
              <w:lastRenderedPageBreak/>
              <w:t>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ходатайства о пересмотре судебного акта в кассационном порядке.</w:t>
            </w:r>
          </w:p>
          <w:p w14:paraId="78810FE2" w14:textId="77777777" w:rsidR="004C7248" w:rsidRPr="00D80CAD" w:rsidRDefault="004C7248" w:rsidP="007B160D">
            <w:pPr>
              <w:pStyle w:val="ab"/>
              <w:ind w:left="33" w:firstLine="318"/>
              <w:jc w:val="both"/>
              <w:rPr>
                <w:rFonts w:ascii="Times New Roman" w:hAnsi="Times New Roman"/>
                <w:lang w:eastAsia="ru-RU"/>
              </w:rPr>
            </w:pPr>
            <w:r w:rsidRPr="00D80CAD">
              <w:rPr>
                <w:rFonts w:ascii="Times New Roman" w:hAnsi="Times New Roman"/>
                <w:lang w:eastAsia="ru-RU"/>
              </w:rPr>
              <w:t xml:space="preserve">2. Представитель по поручению, указанный в подпункте 1) части первой </w:t>
            </w:r>
            <w:hyperlink r:id="rId8" w:anchor="z58" w:history="1">
              <w:r w:rsidRPr="00D80CAD">
                <w:rPr>
                  <w:rStyle w:val="aa"/>
                  <w:rFonts w:ascii="Times New Roman" w:hAnsi="Times New Roman"/>
                  <w:color w:val="auto"/>
                  <w:u w:val="none"/>
                  <w:lang w:eastAsia="ru-RU"/>
                </w:rPr>
                <w:t>статьи 58</w:t>
              </w:r>
            </w:hyperlink>
            <w:r w:rsidRPr="00D80CAD">
              <w:rPr>
                <w:rFonts w:ascii="Times New Roman" w:hAnsi="Times New Roman"/>
                <w:lang w:eastAsia="ru-RU"/>
              </w:rPr>
              <w:t xml:space="preserve"> настоящего Кодекса, наряду с правами, предусмотренными в части первой настоящей статьи, вправе запрашивать </w:t>
            </w:r>
            <w:r w:rsidRPr="00D80CAD">
              <w:rPr>
                <w:rFonts w:ascii="Times New Roman" w:hAnsi="Times New Roman"/>
                <w:lang w:eastAsia="ru-RU"/>
              </w:rPr>
              <w:lastRenderedPageBreak/>
              <w:t>справки или иные документы от государственных органов, общественных объединений, юридических лиц, а также совершать иные действия для оказания юридической помощи в порядке, установленном законодательством Республики Казахстан об адвокатской деятельности и юридической помощи.</w:t>
            </w:r>
          </w:p>
          <w:p w14:paraId="0A4B4A6A" w14:textId="77777777" w:rsidR="004C7248" w:rsidRPr="00D80CAD" w:rsidRDefault="004C7248" w:rsidP="007B160D">
            <w:pPr>
              <w:pStyle w:val="ab"/>
              <w:ind w:left="33" w:firstLine="318"/>
              <w:jc w:val="both"/>
              <w:rPr>
                <w:rFonts w:ascii="Times New Roman" w:hAnsi="Times New Roman"/>
              </w:rPr>
            </w:pPr>
          </w:p>
        </w:tc>
        <w:tc>
          <w:tcPr>
            <w:tcW w:w="2977" w:type="dxa"/>
          </w:tcPr>
          <w:p w14:paraId="05727AFC" w14:textId="77777777" w:rsidR="004C7248" w:rsidRPr="00D80CAD" w:rsidRDefault="004C7248" w:rsidP="007B160D">
            <w:pPr>
              <w:pStyle w:val="21"/>
              <w:ind w:firstLine="348"/>
              <w:jc w:val="both"/>
              <w:rPr>
                <w:rFonts w:ascii="Times New Roman" w:hAnsi="Times New Roman"/>
              </w:rPr>
            </w:pPr>
            <w:r w:rsidRPr="00D80CAD">
              <w:rPr>
                <w:rFonts w:ascii="Times New Roman" w:hAnsi="Times New Roman"/>
              </w:rPr>
              <w:lastRenderedPageBreak/>
              <w:t>Изложить в следующей редакции:</w:t>
            </w:r>
          </w:p>
          <w:p w14:paraId="13E4CB0C" w14:textId="77777777" w:rsidR="004C7248" w:rsidRPr="00D80CAD" w:rsidRDefault="004C7248" w:rsidP="007B160D">
            <w:pPr>
              <w:spacing w:after="0" w:line="240" w:lineRule="auto"/>
              <w:ind w:right="83" w:firstLine="318"/>
              <w:jc w:val="both"/>
              <w:rPr>
                <w:rFonts w:ascii="Times New Roman" w:hAnsi="Times New Roman"/>
                <w:bCs/>
              </w:rPr>
            </w:pPr>
            <w:r w:rsidRPr="00D80CAD">
              <w:rPr>
                <w:rFonts w:ascii="Times New Roman" w:hAnsi="Times New Roman"/>
              </w:rPr>
              <w:t>«</w:t>
            </w:r>
            <w:r w:rsidRPr="00D80CAD">
              <w:rPr>
                <w:rFonts w:ascii="Times New Roman" w:hAnsi="Times New Roman"/>
                <w:bCs/>
              </w:rPr>
              <w:t>Статья 60. Полномочия представителя</w:t>
            </w:r>
          </w:p>
          <w:p w14:paraId="4B4E595C" w14:textId="77777777" w:rsidR="004C7248" w:rsidRPr="00D80CAD" w:rsidRDefault="004C7248" w:rsidP="007B160D">
            <w:pPr>
              <w:pStyle w:val="ab"/>
              <w:ind w:firstLine="318"/>
              <w:jc w:val="both"/>
              <w:rPr>
                <w:rFonts w:ascii="Times New Roman" w:hAnsi="Times New Roman"/>
                <w:lang w:eastAsia="ru-RU"/>
              </w:rPr>
            </w:pPr>
            <w:r w:rsidRPr="00D80CAD">
              <w:rPr>
                <w:rFonts w:ascii="Times New Roman" w:hAnsi="Times New Roman"/>
                <w:spacing w:val="2"/>
                <w:shd w:val="clear" w:color="auto" w:fill="FFFFFF"/>
              </w:rPr>
              <w:t xml:space="preserve">1. Представитель по поручению вправе совершать от имени представляемого все предусмотренные настоящим Кодексом процессуальные действия, кроме подписания иска, передачи дела в арбитраж, суд Международного финансового центра «Астана», заключения мирового соглашения, соглашения об урегулировании спора (конфликта) в порядке медиации или соглашения об урегулировании спора в порядке </w:t>
            </w:r>
            <w:proofErr w:type="spellStart"/>
            <w:r w:rsidRPr="00D80CAD">
              <w:rPr>
                <w:rFonts w:ascii="Times New Roman" w:hAnsi="Times New Roman"/>
                <w:spacing w:val="2"/>
                <w:shd w:val="clear" w:color="auto" w:fill="FFFFFF"/>
              </w:rPr>
              <w:t>партисипативной</w:t>
            </w:r>
            <w:proofErr w:type="spellEnd"/>
            <w:r w:rsidRPr="00D80CAD">
              <w:rPr>
                <w:rFonts w:ascii="Times New Roman" w:hAnsi="Times New Roman"/>
                <w:spacing w:val="2"/>
                <w:shd w:val="clear" w:color="auto" w:fill="FFFFFF"/>
              </w:rPr>
              <w:t xml:space="preserve"> процедуры, полного или частичного отказа от иска или признания иска, увеличения или уменьшения предмета исковых требований, изменения предмета или основания иска, передачи полномочий другому лицу (передоверия), </w:t>
            </w:r>
            <w:r w:rsidRPr="00D80CAD">
              <w:rPr>
                <w:rFonts w:ascii="Times New Roman" w:hAnsi="Times New Roman"/>
                <w:b/>
                <w:spacing w:val="2"/>
                <w:shd w:val="clear" w:color="auto" w:fill="FFFFFF"/>
              </w:rPr>
              <w:t xml:space="preserve">подачи заявления о применении экстерриториальной подсудности  и подписания </w:t>
            </w:r>
            <w:r w:rsidRPr="00D80CAD">
              <w:rPr>
                <w:rFonts w:ascii="Times New Roman" w:hAnsi="Times New Roman"/>
                <w:b/>
                <w:spacing w:val="2"/>
                <w:shd w:val="clear" w:color="auto" w:fill="FFFFFF"/>
              </w:rPr>
              <w:lastRenderedPageBreak/>
              <w:t xml:space="preserve">соглашения об изменении территориальной подсудности, </w:t>
            </w:r>
            <w:r w:rsidRPr="00D80CAD">
              <w:rPr>
                <w:rFonts w:ascii="Times New Roman" w:hAnsi="Times New Roman"/>
                <w:spacing w:val="2"/>
                <w:shd w:val="clear" w:color="auto" w:fill="FFFFFF"/>
              </w:rPr>
              <w:t>обжалования судебного акта в апелляционном, кассационном порядках, подачи заявления о пересмотре судебного акта по вновь открывшимся или новым обстоятельствам, требования принудительного исполнения судебного акта, получения присужденного имущества, отказа от апелляционной жалобы и ходатайства о пересмотре судебного акта в кассационном порядке.</w:t>
            </w:r>
          </w:p>
          <w:p w14:paraId="17C6FBA3" w14:textId="77777777" w:rsidR="004C7248" w:rsidRPr="00D80CAD" w:rsidRDefault="004C7248" w:rsidP="007B160D">
            <w:pPr>
              <w:spacing w:after="0" w:line="240" w:lineRule="auto"/>
              <w:ind w:right="83" w:firstLine="318"/>
              <w:jc w:val="both"/>
              <w:rPr>
                <w:rFonts w:ascii="Times New Roman" w:hAnsi="Times New Roman"/>
                <w:bCs/>
              </w:rPr>
            </w:pPr>
            <w:r w:rsidRPr="00D80CAD">
              <w:rPr>
                <w:rFonts w:ascii="Times New Roman" w:hAnsi="Times New Roman"/>
                <w:bCs/>
              </w:rPr>
              <w:t xml:space="preserve">2. Представитель по поручению, указанный в подпункте 1) </w:t>
            </w:r>
            <w:r w:rsidRPr="00D80CAD">
              <w:rPr>
                <w:rFonts w:ascii="Times New Roman" w:hAnsi="Times New Roman"/>
                <w:b/>
                <w:bCs/>
              </w:rPr>
              <w:t>и 6)</w:t>
            </w:r>
            <w:r w:rsidRPr="00D80CAD">
              <w:rPr>
                <w:rFonts w:ascii="Times New Roman" w:hAnsi="Times New Roman"/>
                <w:bCs/>
              </w:rPr>
              <w:t xml:space="preserve"> части первой статьи 58 настоящего Кодекса, наряду с правами, предусмотренными в части первой настоящей статьи, вправе запрашивать справки или иные документы от государственных органов, </w:t>
            </w:r>
            <w:r w:rsidRPr="00D80CAD">
              <w:rPr>
                <w:rFonts w:ascii="Times New Roman" w:hAnsi="Times New Roman"/>
                <w:lang w:eastAsia="ru-RU"/>
              </w:rPr>
              <w:t xml:space="preserve">общественных объединений, </w:t>
            </w:r>
            <w:r w:rsidRPr="00D80CAD">
              <w:rPr>
                <w:rFonts w:ascii="Times New Roman" w:hAnsi="Times New Roman"/>
                <w:bCs/>
              </w:rPr>
              <w:t xml:space="preserve"> юридических лиц, а также совершать и иные действия для оказания </w:t>
            </w:r>
            <w:r w:rsidRPr="00D80CAD">
              <w:rPr>
                <w:rFonts w:ascii="Times New Roman" w:hAnsi="Times New Roman"/>
                <w:bCs/>
              </w:rPr>
              <w:lastRenderedPageBreak/>
              <w:t>юридической помощи в порядке, установленном законодательством Республики Казахстан об адвокатской деятельности и юридической помощи.».</w:t>
            </w:r>
          </w:p>
        </w:tc>
        <w:tc>
          <w:tcPr>
            <w:tcW w:w="2268" w:type="dxa"/>
            <w:gridSpan w:val="2"/>
          </w:tcPr>
          <w:p w14:paraId="47B04E31" w14:textId="77777777" w:rsidR="004C7248" w:rsidRPr="00D80CAD" w:rsidRDefault="004C7248" w:rsidP="007B160D">
            <w:pPr>
              <w:pStyle w:val="ab"/>
              <w:ind w:firstLine="318"/>
              <w:jc w:val="both"/>
              <w:rPr>
                <w:rFonts w:ascii="Times New Roman" w:hAnsi="Times New Roman"/>
                <w:b/>
              </w:rPr>
            </w:pPr>
            <w:r w:rsidRPr="00D80CAD">
              <w:rPr>
                <w:rFonts w:ascii="Times New Roman" w:hAnsi="Times New Roman"/>
                <w:b/>
              </w:rPr>
              <w:lastRenderedPageBreak/>
              <w:t xml:space="preserve">Предложение Сената </w:t>
            </w:r>
          </w:p>
          <w:p w14:paraId="51B48D8F" w14:textId="77777777" w:rsidR="004C7248" w:rsidRPr="00D80CAD" w:rsidRDefault="004C7248" w:rsidP="007B160D">
            <w:pPr>
              <w:pStyle w:val="ab"/>
              <w:ind w:firstLine="318"/>
              <w:jc w:val="both"/>
              <w:rPr>
                <w:rFonts w:ascii="Times New Roman" w:hAnsi="Times New Roman"/>
                <w:i/>
              </w:rPr>
            </w:pPr>
            <w:r w:rsidRPr="00D80CAD">
              <w:rPr>
                <w:rFonts w:ascii="Times New Roman" w:hAnsi="Times New Roman"/>
                <w:lang w:eastAsia="ru-RU"/>
              </w:rPr>
              <w:t xml:space="preserve">Законом Республики Казахстан от 9 июня 2021 года «О внесении изменений и дополнений в некоторые законодательные акты Республики Казахстан по вопросам адвокатской деятельности и юридической помощи» закон «Об адвокатской деятельности и юридической помощи дополнен новой статьей 76-1, предусматривающей </w:t>
            </w:r>
            <w:r w:rsidRPr="00D80CAD">
              <w:rPr>
                <w:rFonts w:ascii="Times New Roman" w:hAnsi="Times New Roman"/>
              </w:rPr>
              <w:t xml:space="preserve"> обязанности государственных органов, органов местного самоуправления и юридических лиц давать ответы на запросы юридического консультанта</w:t>
            </w:r>
            <w:r w:rsidRPr="00D80CAD">
              <w:rPr>
                <w:rFonts w:ascii="Times New Roman" w:hAnsi="Times New Roman"/>
                <w:i/>
              </w:rPr>
              <w:t>.</w:t>
            </w:r>
          </w:p>
          <w:p w14:paraId="16A78609" w14:textId="77777777" w:rsidR="004C7248" w:rsidRPr="00D80CAD" w:rsidRDefault="004C7248" w:rsidP="007B160D">
            <w:pPr>
              <w:pStyle w:val="ab"/>
              <w:ind w:firstLine="318"/>
              <w:jc w:val="both"/>
              <w:rPr>
                <w:rFonts w:ascii="Times New Roman" w:hAnsi="Times New Roman"/>
              </w:rPr>
            </w:pPr>
            <w:r w:rsidRPr="00D80CAD">
              <w:rPr>
                <w:rFonts w:ascii="Times New Roman" w:hAnsi="Times New Roman"/>
              </w:rPr>
              <w:t xml:space="preserve">Предлагается права </w:t>
            </w:r>
            <w:proofErr w:type="gramStart"/>
            <w:r w:rsidRPr="00D80CAD">
              <w:rPr>
                <w:rFonts w:ascii="Times New Roman" w:hAnsi="Times New Roman"/>
              </w:rPr>
              <w:t>представителя  по</w:t>
            </w:r>
            <w:proofErr w:type="gramEnd"/>
            <w:r w:rsidRPr="00D80CAD">
              <w:rPr>
                <w:rFonts w:ascii="Times New Roman" w:hAnsi="Times New Roman"/>
              </w:rPr>
              <w:t xml:space="preserve"> запросу </w:t>
            </w:r>
            <w:r w:rsidRPr="00D80CAD">
              <w:rPr>
                <w:rFonts w:ascii="Times New Roman" w:hAnsi="Times New Roman"/>
              </w:rPr>
              <w:lastRenderedPageBreak/>
              <w:t xml:space="preserve">необходимых документов распространить в отношении и юридических консультантов. </w:t>
            </w:r>
          </w:p>
          <w:p w14:paraId="33CDCE01" w14:textId="77777777" w:rsidR="004C7248" w:rsidRPr="00D80CAD" w:rsidRDefault="004C7248" w:rsidP="007B160D">
            <w:pPr>
              <w:pStyle w:val="ab"/>
              <w:ind w:firstLine="318"/>
              <w:jc w:val="both"/>
              <w:rPr>
                <w:rFonts w:ascii="Times New Roman" w:hAnsi="Times New Roman"/>
              </w:rPr>
            </w:pPr>
          </w:p>
          <w:p w14:paraId="7964C1D2" w14:textId="77777777" w:rsidR="004C7248" w:rsidRPr="00D80CAD" w:rsidRDefault="004C7248" w:rsidP="007B160D">
            <w:pPr>
              <w:spacing w:after="0" w:line="240" w:lineRule="auto"/>
              <w:ind w:firstLine="318"/>
              <w:contextualSpacing/>
              <w:jc w:val="both"/>
              <w:rPr>
                <w:rFonts w:ascii="Times New Roman" w:hAnsi="Times New Roman"/>
                <w:bCs/>
              </w:rPr>
            </w:pPr>
          </w:p>
        </w:tc>
        <w:tc>
          <w:tcPr>
            <w:tcW w:w="2551" w:type="dxa"/>
          </w:tcPr>
          <w:p w14:paraId="4D58A602" w14:textId="503D0B91" w:rsidR="004C7248" w:rsidRPr="00D80CAD" w:rsidRDefault="00FA2785" w:rsidP="007B160D">
            <w:pPr>
              <w:pStyle w:val="ab"/>
              <w:ind w:firstLine="318"/>
              <w:jc w:val="both"/>
              <w:rPr>
                <w:rFonts w:ascii="Times New Roman" w:hAnsi="Times New Roman"/>
                <w:b/>
              </w:rPr>
            </w:pPr>
            <w:r w:rsidRPr="00D80CAD">
              <w:rPr>
                <w:rFonts w:ascii="Times New Roman" w:hAnsi="Times New Roman"/>
                <w:b/>
              </w:rPr>
              <w:lastRenderedPageBreak/>
              <w:t xml:space="preserve">Предложение поддерживается. </w:t>
            </w:r>
          </w:p>
        </w:tc>
        <w:tc>
          <w:tcPr>
            <w:tcW w:w="3969" w:type="dxa"/>
          </w:tcPr>
          <w:p w14:paraId="2346C0E2" w14:textId="584204AE" w:rsidR="004C7248" w:rsidRPr="00D80CAD" w:rsidRDefault="00FA2785" w:rsidP="007B160D">
            <w:pPr>
              <w:pStyle w:val="ab"/>
              <w:ind w:firstLine="318"/>
              <w:jc w:val="both"/>
              <w:rPr>
                <w:rFonts w:ascii="Times New Roman" w:hAnsi="Times New Roman"/>
                <w:bCs/>
              </w:rPr>
            </w:pPr>
            <w:r w:rsidRPr="00D80CAD">
              <w:rPr>
                <w:rFonts w:ascii="Times New Roman" w:hAnsi="Times New Roman"/>
                <w:bCs/>
              </w:rPr>
              <w:t xml:space="preserve">Обоснование предложения нуждается в доработке. </w:t>
            </w:r>
          </w:p>
          <w:p w14:paraId="135B690A" w14:textId="2A8A4EE1" w:rsidR="00FA2785" w:rsidRPr="00D80CAD" w:rsidRDefault="00FA2785" w:rsidP="007B160D">
            <w:pPr>
              <w:pStyle w:val="ab"/>
              <w:ind w:firstLine="318"/>
              <w:jc w:val="both"/>
              <w:rPr>
                <w:rFonts w:ascii="Times New Roman" w:hAnsi="Times New Roman"/>
                <w:bCs/>
              </w:rPr>
            </w:pPr>
            <w:r w:rsidRPr="00D80CAD">
              <w:rPr>
                <w:rFonts w:ascii="Times New Roman" w:hAnsi="Times New Roman"/>
                <w:bCs/>
                <w:spacing w:val="2"/>
                <w:shd w:val="clear" w:color="auto" w:fill="FFFFFF"/>
              </w:rPr>
              <w:t xml:space="preserve">Специальные полномочия по подаче заявления о применении экстерриториальной подсудности и подписания соглашения об изменении территориальной подсудности влияют на ход рассмотрения дела, поэтому должны быть оговорены в доверенности. </w:t>
            </w:r>
          </w:p>
        </w:tc>
      </w:tr>
      <w:tr w:rsidR="00010739" w:rsidRPr="00D80CAD" w14:paraId="712D65E4" w14:textId="34D95A35" w:rsidTr="007F771A">
        <w:tc>
          <w:tcPr>
            <w:tcW w:w="454" w:type="dxa"/>
          </w:tcPr>
          <w:p w14:paraId="42209D97" w14:textId="77777777" w:rsidR="003B290A" w:rsidRPr="00D80CAD" w:rsidRDefault="003B290A" w:rsidP="003B290A">
            <w:pPr>
              <w:pStyle w:val="ab"/>
              <w:numPr>
                <w:ilvl w:val="0"/>
                <w:numId w:val="19"/>
              </w:numPr>
              <w:ind w:left="34" w:firstLine="0"/>
              <w:jc w:val="center"/>
              <w:rPr>
                <w:rFonts w:ascii="Times New Roman" w:hAnsi="Times New Roman"/>
              </w:rPr>
            </w:pPr>
          </w:p>
        </w:tc>
        <w:tc>
          <w:tcPr>
            <w:tcW w:w="1134" w:type="dxa"/>
          </w:tcPr>
          <w:p w14:paraId="784A9334" w14:textId="77777777" w:rsidR="003B290A" w:rsidRPr="00D80CAD" w:rsidRDefault="003B290A" w:rsidP="003B290A">
            <w:pPr>
              <w:spacing w:after="0" w:line="240" w:lineRule="auto"/>
              <w:jc w:val="both"/>
              <w:rPr>
                <w:rFonts w:ascii="Times New Roman" w:hAnsi="Times New Roman"/>
              </w:rPr>
            </w:pPr>
            <w:r w:rsidRPr="00D80CAD">
              <w:rPr>
                <w:rFonts w:ascii="Times New Roman" w:hAnsi="Times New Roman"/>
              </w:rPr>
              <w:t>Статья 109 Часть первая</w:t>
            </w:r>
          </w:p>
        </w:tc>
        <w:tc>
          <w:tcPr>
            <w:tcW w:w="2410" w:type="dxa"/>
          </w:tcPr>
          <w:p w14:paraId="5FFE1A90" w14:textId="77777777" w:rsidR="003B290A" w:rsidRPr="00D80CAD" w:rsidRDefault="003B290A" w:rsidP="003B290A">
            <w:pPr>
              <w:shd w:val="clear" w:color="auto" w:fill="FFFFFF"/>
              <w:spacing w:after="0" w:line="240" w:lineRule="auto"/>
              <w:ind w:left="33" w:firstLine="285"/>
              <w:jc w:val="both"/>
              <w:textAlignment w:val="baseline"/>
              <w:rPr>
                <w:rFonts w:ascii="Times New Roman" w:hAnsi="Times New Roman"/>
                <w:spacing w:val="2"/>
                <w:lang w:eastAsia="ru-RU"/>
              </w:rPr>
            </w:pPr>
            <w:r w:rsidRPr="00D80CAD">
              <w:rPr>
                <w:rFonts w:ascii="Times New Roman" w:hAnsi="Times New Roman"/>
                <w:bCs/>
                <w:spacing w:val="2"/>
                <w:bdr w:val="none" w:sz="0" w:space="0" w:color="auto" w:frame="1"/>
                <w:lang w:eastAsia="ru-RU"/>
              </w:rPr>
              <w:t>Статья 109. Распределение судебных расходов между сторонами</w:t>
            </w:r>
          </w:p>
          <w:p w14:paraId="324DFD13" w14:textId="77777777" w:rsidR="003B290A" w:rsidRPr="00D80CAD" w:rsidRDefault="003B290A" w:rsidP="003B290A">
            <w:pPr>
              <w:pStyle w:val="af4"/>
              <w:numPr>
                <w:ilvl w:val="0"/>
                <w:numId w:val="20"/>
              </w:numPr>
              <w:shd w:val="clear" w:color="auto" w:fill="FFFFFF"/>
              <w:spacing w:after="0" w:line="240" w:lineRule="auto"/>
              <w:ind w:left="33" w:firstLine="285"/>
              <w:jc w:val="both"/>
              <w:textAlignment w:val="baseline"/>
              <w:rPr>
                <w:rFonts w:ascii="Times New Roman" w:hAnsi="Times New Roman"/>
                <w:bCs/>
                <w:strike/>
              </w:rPr>
            </w:pPr>
            <w:r w:rsidRPr="00D80CAD">
              <w:rPr>
                <w:rFonts w:ascii="Times New Roman" w:hAnsi="Times New Roman"/>
                <w:spacing w:val="2"/>
                <w:lang w:eastAsia="ru-RU"/>
              </w:rPr>
              <w:t xml:space="preserve">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w:t>
            </w:r>
            <w:r w:rsidRPr="00D80CAD">
              <w:rPr>
                <w:rFonts w:ascii="Times New Roman" w:hAnsi="Times New Roman"/>
                <w:spacing w:val="2"/>
                <w:lang w:eastAsia="ru-RU"/>
              </w:rPr>
              <w:lastRenderedPageBreak/>
              <w:t>размеру удовлетворенных судом исковых требований, а ответчику – пропорционально той части исковых требований, в которой истцу отказано.</w:t>
            </w:r>
          </w:p>
        </w:tc>
        <w:tc>
          <w:tcPr>
            <w:tcW w:w="2977" w:type="dxa"/>
          </w:tcPr>
          <w:p w14:paraId="74F297EB" w14:textId="77777777" w:rsidR="003B290A" w:rsidRPr="00D80CAD" w:rsidRDefault="003B290A" w:rsidP="003B290A">
            <w:pPr>
              <w:pStyle w:val="21"/>
              <w:ind w:firstLine="285"/>
              <w:jc w:val="both"/>
              <w:rPr>
                <w:rFonts w:ascii="Times New Roman" w:hAnsi="Times New Roman"/>
              </w:rPr>
            </w:pPr>
            <w:r w:rsidRPr="00D80CAD">
              <w:rPr>
                <w:rFonts w:ascii="Times New Roman" w:hAnsi="Times New Roman"/>
              </w:rPr>
              <w:lastRenderedPageBreak/>
              <w:t>Изложить в следующей редакции:</w:t>
            </w:r>
          </w:p>
          <w:p w14:paraId="19BB004B" w14:textId="77777777" w:rsidR="003B290A" w:rsidRPr="00D80CAD" w:rsidRDefault="003B290A" w:rsidP="003B290A">
            <w:pPr>
              <w:shd w:val="clear" w:color="auto" w:fill="FFFFFF"/>
              <w:spacing w:after="0" w:line="240" w:lineRule="auto"/>
              <w:ind w:firstLine="285"/>
              <w:jc w:val="both"/>
              <w:textAlignment w:val="baseline"/>
              <w:rPr>
                <w:rFonts w:ascii="Times New Roman" w:hAnsi="Times New Roman"/>
                <w:spacing w:val="2"/>
                <w:lang w:eastAsia="ru-RU"/>
              </w:rPr>
            </w:pPr>
            <w:r w:rsidRPr="00D80CAD">
              <w:rPr>
                <w:rFonts w:ascii="Times New Roman" w:hAnsi="Times New Roman"/>
              </w:rPr>
              <w:t>«</w:t>
            </w:r>
            <w:r w:rsidRPr="00D80CAD">
              <w:rPr>
                <w:rFonts w:ascii="Times New Roman" w:hAnsi="Times New Roman"/>
                <w:bCs/>
                <w:spacing w:val="2"/>
                <w:bdr w:val="none" w:sz="0" w:space="0" w:color="auto" w:frame="1"/>
                <w:lang w:eastAsia="ru-RU"/>
              </w:rPr>
              <w:t xml:space="preserve">1. </w:t>
            </w:r>
            <w:r w:rsidRPr="00D80CAD">
              <w:rPr>
                <w:rFonts w:ascii="Times New Roman" w:hAnsi="Times New Roman"/>
                <w:spacing w:val="2"/>
                <w:lang w:eastAsia="ru-RU"/>
              </w:rPr>
              <w:t xml:space="preserve">Стороне, в пользу которой состоялось решение, суд присуждает с другой стороны все понесенные по делу судебные расходы. Если иск удовлетворен частично, то расходы присуждаются истцу пропорционально размеру удовлетворенных судом исковых требований, а ответчику – пропорционально той части </w:t>
            </w:r>
            <w:r w:rsidRPr="00D80CAD">
              <w:rPr>
                <w:rFonts w:ascii="Times New Roman" w:hAnsi="Times New Roman"/>
                <w:spacing w:val="2"/>
                <w:lang w:eastAsia="ru-RU"/>
              </w:rPr>
              <w:lastRenderedPageBreak/>
              <w:t>исковых требований, в которой истцу отказано.</w:t>
            </w:r>
          </w:p>
          <w:p w14:paraId="360702B5" w14:textId="77777777" w:rsidR="003B290A" w:rsidRPr="00D80CAD" w:rsidRDefault="003B290A" w:rsidP="003B290A">
            <w:pPr>
              <w:shd w:val="clear" w:color="auto" w:fill="FFFFFF"/>
              <w:spacing w:after="0" w:line="240" w:lineRule="auto"/>
              <w:ind w:firstLine="285"/>
              <w:jc w:val="both"/>
              <w:textAlignment w:val="baseline"/>
              <w:rPr>
                <w:rFonts w:ascii="Times New Roman" w:hAnsi="Times New Roman"/>
                <w:spacing w:val="2"/>
                <w:lang w:eastAsia="ru-RU"/>
              </w:rPr>
            </w:pPr>
            <w:r w:rsidRPr="00D80CAD">
              <w:rPr>
                <w:rFonts w:ascii="Times New Roman" w:hAnsi="Times New Roman"/>
                <w:b/>
                <w:spacing w:val="2"/>
                <w:lang w:eastAsia="ru-RU"/>
              </w:rPr>
              <w:t xml:space="preserve">Суд вправе отнести судебные расходы на </w:t>
            </w:r>
            <w:proofErr w:type="gramStart"/>
            <w:r w:rsidRPr="00D80CAD">
              <w:rPr>
                <w:rFonts w:ascii="Times New Roman" w:hAnsi="Times New Roman"/>
                <w:b/>
                <w:spacing w:val="2"/>
                <w:lang w:eastAsia="ru-RU"/>
              </w:rPr>
              <w:t xml:space="preserve">представителя,  </w:t>
            </w:r>
            <w:r w:rsidRPr="00D80CAD">
              <w:rPr>
                <w:rFonts w:ascii="Times New Roman" w:hAnsi="Times New Roman"/>
                <w:b/>
              </w:rPr>
              <w:t>оказавшего</w:t>
            </w:r>
            <w:proofErr w:type="gramEnd"/>
            <w:r w:rsidRPr="00D80CAD">
              <w:rPr>
                <w:rFonts w:ascii="Times New Roman" w:hAnsi="Times New Roman"/>
                <w:b/>
              </w:rPr>
              <w:t xml:space="preserve"> неквалифицированную юридическую помощь при рассмотрении дела</w:t>
            </w:r>
            <w:r w:rsidRPr="00D80CAD">
              <w:rPr>
                <w:rFonts w:ascii="Times New Roman" w:hAnsi="Times New Roman"/>
              </w:rPr>
              <w:t>.».</w:t>
            </w:r>
          </w:p>
        </w:tc>
        <w:tc>
          <w:tcPr>
            <w:tcW w:w="2268" w:type="dxa"/>
            <w:gridSpan w:val="2"/>
          </w:tcPr>
          <w:p w14:paraId="45FF9BD7" w14:textId="77777777" w:rsidR="003B290A" w:rsidRPr="00D80CAD" w:rsidRDefault="003B290A" w:rsidP="003B290A">
            <w:pPr>
              <w:pStyle w:val="ab"/>
              <w:ind w:firstLine="318"/>
              <w:jc w:val="both"/>
              <w:rPr>
                <w:rFonts w:ascii="Times New Roman" w:hAnsi="Times New Roman"/>
                <w:b/>
              </w:rPr>
            </w:pPr>
            <w:r w:rsidRPr="00D80CAD">
              <w:rPr>
                <w:rFonts w:ascii="Times New Roman" w:hAnsi="Times New Roman"/>
                <w:b/>
              </w:rPr>
              <w:lastRenderedPageBreak/>
              <w:t xml:space="preserve">Предложение Сената </w:t>
            </w:r>
          </w:p>
          <w:p w14:paraId="7A0A68E2" w14:textId="77777777" w:rsidR="003B290A" w:rsidRPr="00D80CAD" w:rsidRDefault="003B290A" w:rsidP="003B290A">
            <w:pPr>
              <w:pStyle w:val="ab"/>
              <w:ind w:firstLine="285"/>
              <w:jc w:val="both"/>
              <w:rPr>
                <w:rFonts w:ascii="Times New Roman" w:hAnsi="Times New Roman"/>
              </w:rPr>
            </w:pPr>
            <w:r w:rsidRPr="00D80CAD">
              <w:rPr>
                <w:rFonts w:ascii="Times New Roman" w:hAnsi="Times New Roman"/>
              </w:rPr>
              <w:t xml:space="preserve">Предлагается возложить судебные расходы не только на лиц, участвующих в деле, но на их представителей   </w:t>
            </w:r>
          </w:p>
          <w:p w14:paraId="7C66A7E0" w14:textId="77777777" w:rsidR="003B290A" w:rsidRPr="00D80CAD" w:rsidRDefault="003B290A" w:rsidP="003B290A">
            <w:pPr>
              <w:spacing w:after="0" w:line="240" w:lineRule="auto"/>
              <w:ind w:left="176" w:firstLine="285"/>
              <w:jc w:val="both"/>
              <w:rPr>
                <w:rFonts w:ascii="Times New Roman" w:hAnsi="Times New Roman"/>
              </w:rPr>
            </w:pPr>
          </w:p>
          <w:p w14:paraId="09432D4C" w14:textId="77777777" w:rsidR="003B290A" w:rsidRPr="00D80CAD" w:rsidRDefault="003B290A" w:rsidP="003B290A">
            <w:pPr>
              <w:spacing w:after="0" w:line="240" w:lineRule="auto"/>
              <w:ind w:firstLine="285"/>
              <w:contextualSpacing/>
              <w:jc w:val="both"/>
              <w:rPr>
                <w:rFonts w:ascii="Times New Roman" w:hAnsi="Times New Roman"/>
                <w:bCs/>
              </w:rPr>
            </w:pPr>
          </w:p>
        </w:tc>
        <w:tc>
          <w:tcPr>
            <w:tcW w:w="2551" w:type="dxa"/>
          </w:tcPr>
          <w:p w14:paraId="6814FA1A" w14:textId="20D8D612" w:rsidR="003B290A" w:rsidRPr="00D80CAD" w:rsidRDefault="00FA2785" w:rsidP="003B290A">
            <w:pPr>
              <w:pStyle w:val="ab"/>
              <w:ind w:firstLine="318"/>
              <w:jc w:val="both"/>
              <w:rPr>
                <w:rFonts w:ascii="Times New Roman" w:hAnsi="Times New Roman"/>
                <w:b/>
              </w:rPr>
            </w:pPr>
            <w:r w:rsidRPr="00D80CAD">
              <w:rPr>
                <w:rFonts w:ascii="Times New Roman" w:hAnsi="Times New Roman"/>
                <w:b/>
              </w:rPr>
              <w:t xml:space="preserve">Предложение не поддерживается. </w:t>
            </w:r>
          </w:p>
        </w:tc>
        <w:tc>
          <w:tcPr>
            <w:tcW w:w="3969" w:type="dxa"/>
          </w:tcPr>
          <w:p w14:paraId="499F7CC3" w14:textId="23C89330" w:rsidR="00B0014C" w:rsidRPr="00D80CAD" w:rsidRDefault="00B0014C" w:rsidP="00B0014C">
            <w:pPr>
              <w:pStyle w:val="ab"/>
              <w:ind w:firstLine="318"/>
              <w:jc w:val="both"/>
              <w:rPr>
                <w:rFonts w:ascii="Times New Roman" w:hAnsi="Times New Roman"/>
                <w:bCs/>
              </w:rPr>
            </w:pPr>
            <w:r w:rsidRPr="00D80CAD">
              <w:rPr>
                <w:rFonts w:ascii="Times New Roman" w:hAnsi="Times New Roman"/>
                <w:bCs/>
              </w:rPr>
              <w:t xml:space="preserve">Гражданскими процессуальными кодексами Германии, Франции, Эстонии, Республики Молдова, Грузии, Российской Федерации, Республике Беларусь, Украины, Азербайджанской Республики и многих других стран предусмотрена возможность взыскания судебных расходов только со стороны, против которой вынесено решение. </w:t>
            </w:r>
          </w:p>
          <w:p w14:paraId="2C268293" w14:textId="67E4BD2C" w:rsidR="004D7441" w:rsidRPr="00D80CAD" w:rsidRDefault="004D7441" w:rsidP="003B290A">
            <w:pPr>
              <w:pStyle w:val="ab"/>
              <w:ind w:firstLine="318"/>
              <w:jc w:val="both"/>
              <w:rPr>
                <w:rFonts w:ascii="Times New Roman" w:hAnsi="Times New Roman"/>
                <w:bCs/>
              </w:rPr>
            </w:pPr>
            <w:r w:rsidRPr="00D80CAD">
              <w:rPr>
                <w:rFonts w:ascii="Times New Roman" w:hAnsi="Times New Roman"/>
                <w:bCs/>
              </w:rPr>
              <w:t xml:space="preserve">В соответствии с подпунктом 16 Основных принципов, касающихся роли адвокатов, правительства обеспечивают, чтобы адвокаты не подвергались судебному преследованию и судебным, административным, экономическим </w:t>
            </w:r>
            <w:r w:rsidRPr="00D80CAD">
              <w:rPr>
                <w:rFonts w:ascii="Times New Roman" w:hAnsi="Times New Roman"/>
                <w:bCs/>
              </w:rPr>
              <w:lastRenderedPageBreak/>
              <w:t>или другим санкциям за любые действия, совершенные в соответствии с признанными профессиональными обязанностями, нормами и этикой, а также угрозам такого преследования и санкций.</w:t>
            </w:r>
          </w:p>
          <w:p w14:paraId="45DD3FF9" w14:textId="7D9AC74D" w:rsidR="004D7441" w:rsidRPr="00D80CAD" w:rsidRDefault="004D7441" w:rsidP="004D7441">
            <w:pPr>
              <w:pStyle w:val="ab"/>
              <w:ind w:firstLine="318"/>
              <w:jc w:val="both"/>
              <w:rPr>
                <w:rFonts w:ascii="Times New Roman" w:hAnsi="Times New Roman"/>
                <w:bCs/>
              </w:rPr>
            </w:pPr>
            <w:r w:rsidRPr="00D80CAD">
              <w:rPr>
                <w:rFonts w:ascii="Times New Roman" w:hAnsi="Times New Roman"/>
                <w:bCs/>
              </w:rPr>
              <w:t>Согласно пункту 27 указанных Основных положений обвинения или жалобы в отношении адвокатов, выступающих в своем профессиональном качестве, подлежат скорейшему и объективному рассмотрению в соответствии с надлежащей процедурой. Адвокаты имеют право на справедливое разбирательство дела, включая право на помощь адвоката по своему выбору.</w:t>
            </w:r>
          </w:p>
          <w:p w14:paraId="330C7D44" w14:textId="00D45F2F" w:rsidR="004D7441" w:rsidRDefault="004D7441" w:rsidP="004D7441">
            <w:pPr>
              <w:pStyle w:val="ab"/>
              <w:ind w:firstLine="318"/>
              <w:jc w:val="both"/>
              <w:rPr>
                <w:rFonts w:ascii="Times New Roman" w:hAnsi="Times New Roman"/>
                <w:bCs/>
              </w:rPr>
            </w:pPr>
            <w:r w:rsidRPr="00D80CAD">
              <w:rPr>
                <w:rFonts w:ascii="Times New Roman" w:hAnsi="Times New Roman"/>
                <w:bCs/>
              </w:rPr>
              <w:t>Согласно пункту 28 Основных принципов дисциплинарные меры в отношении адвокатов рассматриваются беспристрастным дисциплинарным органом, создаваемым адвокатами, в независимом органе, предусмотренном законом, или в суде и подлежат независимому судебному контролю.</w:t>
            </w:r>
          </w:p>
          <w:p w14:paraId="6E543D0D" w14:textId="4973E367" w:rsidR="00B64469" w:rsidRPr="00D80CAD" w:rsidRDefault="00B64469" w:rsidP="004D7441">
            <w:pPr>
              <w:pStyle w:val="ab"/>
              <w:ind w:firstLine="318"/>
              <w:jc w:val="both"/>
              <w:rPr>
                <w:rFonts w:ascii="Times New Roman" w:hAnsi="Times New Roman"/>
                <w:bCs/>
              </w:rPr>
            </w:pPr>
            <w:r>
              <w:rPr>
                <w:rFonts w:ascii="Times New Roman" w:hAnsi="Times New Roman"/>
                <w:bCs/>
              </w:rPr>
              <w:t>Отождествление адвоката</w:t>
            </w:r>
            <w:r w:rsidRPr="004B474A">
              <w:rPr>
                <w:rFonts w:ascii="Times New Roman" w:hAnsi="Times New Roman"/>
                <w:bCs/>
              </w:rPr>
              <w:t xml:space="preserve"> со стороной спора, запрещено в соответствии </w:t>
            </w:r>
            <w:r>
              <w:rPr>
                <w:rFonts w:ascii="Times New Roman" w:hAnsi="Times New Roman"/>
                <w:bCs/>
              </w:rPr>
              <w:t>с пунктом 2 статьи</w:t>
            </w:r>
            <w:r w:rsidRPr="004B474A">
              <w:rPr>
                <w:rFonts w:ascii="Times New Roman" w:hAnsi="Times New Roman"/>
                <w:bCs/>
              </w:rPr>
              <w:t xml:space="preserve"> 35 </w:t>
            </w:r>
            <w:r>
              <w:rPr>
                <w:rFonts w:ascii="Times New Roman" w:hAnsi="Times New Roman"/>
                <w:bCs/>
              </w:rPr>
              <w:t xml:space="preserve">Закона Республики Казахстан </w:t>
            </w:r>
            <w:r w:rsidRPr="004B474A">
              <w:rPr>
                <w:rFonts w:ascii="Times New Roman" w:hAnsi="Times New Roman"/>
                <w:bCs/>
              </w:rPr>
              <w:t>«Об адвокатской деятельности и юридической помощи».</w:t>
            </w:r>
          </w:p>
          <w:p w14:paraId="746D2653" w14:textId="77E8DD38" w:rsidR="0051246C" w:rsidRPr="00D80CAD" w:rsidRDefault="0051246C" w:rsidP="004D7441">
            <w:pPr>
              <w:pStyle w:val="ab"/>
              <w:ind w:firstLine="318"/>
              <w:jc w:val="both"/>
              <w:rPr>
                <w:rFonts w:ascii="Times New Roman" w:hAnsi="Times New Roman"/>
                <w:bCs/>
              </w:rPr>
            </w:pPr>
            <w:r w:rsidRPr="00D80CAD">
              <w:rPr>
                <w:rFonts w:ascii="Times New Roman" w:hAnsi="Times New Roman"/>
                <w:bCs/>
              </w:rPr>
              <w:t xml:space="preserve">Согласно пункту 1 статьи 72 Закона «Об адвокатской деятельности и юридической помощи» привлечение </w:t>
            </w:r>
            <w:r w:rsidRPr="00D80CAD">
              <w:rPr>
                <w:rFonts w:ascii="Times New Roman" w:hAnsi="Times New Roman"/>
                <w:bCs/>
              </w:rPr>
              <w:lastRenderedPageBreak/>
              <w:t>адвоката к дисциплинарной ответственности осуществляется дисциплинарной комиссией адвокатов.</w:t>
            </w:r>
          </w:p>
          <w:p w14:paraId="09B838BD" w14:textId="2B3CDBB9" w:rsidR="003B290A" w:rsidRPr="00D80CAD" w:rsidRDefault="004D7441" w:rsidP="0051246C">
            <w:pPr>
              <w:pStyle w:val="ab"/>
              <w:ind w:firstLine="318"/>
              <w:jc w:val="both"/>
              <w:rPr>
                <w:rFonts w:ascii="Times New Roman" w:hAnsi="Times New Roman"/>
                <w:bCs/>
              </w:rPr>
            </w:pPr>
            <w:r w:rsidRPr="00D80CAD">
              <w:rPr>
                <w:rFonts w:ascii="Times New Roman" w:hAnsi="Times New Roman"/>
                <w:bCs/>
              </w:rPr>
              <w:t xml:space="preserve">Таким образом, привлечение адвоката к ответственности </w:t>
            </w:r>
            <w:r w:rsidR="0051246C" w:rsidRPr="00D80CAD">
              <w:rPr>
                <w:rFonts w:ascii="Times New Roman" w:hAnsi="Times New Roman"/>
                <w:bCs/>
              </w:rPr>
              <w:t>за оказание неквалифицированной юридической помощи возможно только в соответствии с установленной законом процедурой в рамках дисциплинарной ответственности по жалобе клиента, пострадавшего от ненадлежащего качества юридической помощи</w:t>
            </w:r>
            <w:r w:rsidR="004271F4" w:rsidRPr="00D80CAD">
              <w:rPr>
                <w:rFonts w:ascii="Times New Roman" w:hAnsi="Times New Roman"/>
                <w:bCs/>
              </w:rPr>
              <w:t xml:space="preserve"> либо в рамках отдельного судебного дела по иску клиента.</w:t>
            </w:r>
          </w:p>
          <w:p w14:paraId="26874501" w14:textId="77777777" w:rsidR="00866B38" w:rsidRPr="00D80CAD" w:rsidRDefault="0051246C" w:rsidP="004271F4">
            <w:pPr>
              <w:pStyle w:val="ab"/>
              <w:ind w:firstLine="318"/>
              <w:jc w:val="both"/>
              <w:rPr>
                <w:rFonts w:ascii="Times New Roman" w:hAnsi="Times New Roman"/>
                <w:bCs/>
              </w:rPr>
            </w:pPr>
            <w:r w:rsidRPr="00D80CAD">
              <w:rPr>
                <w:rFonts w:ascii="Times New Roman" w:hAnsi="Times New Roman"/>
                <w:bCs/>
              </w:rPr>
              <w:t xml:space="preserve">Рассмотрение такого вопроса в ходе рассмотрения гражданского дела, в котором адвокат выступает представителем, нарушает вышеуказанные международные принципы деятельности </w:t>
            </w:r>
            <w:proofErr w:type="gramStart"/>
            <w:r w:rsidRPr="00D80CAD">
              <w:rPr>
                <w:rFonts w:ascii="Times New Roman" w:hAnsi="Times New Roman"/>
                <w:bCs/>
              </w:rPr>
              <w:t>адвокатуры</w:t>
            </w:r>
            <w:r w:rsidR="004271F4" w:rsidRPr="00D80CAD">
              <w:rPr>
                <w:rFonts w:ascii="Times New Roman" w:hAnsi="Times New Roman"/>
                <w:bCs/>
              </w:rPr>
              <w:t xml:space="preserve">, </w:t>
            </w:r>
            <w:r w:rsidRPr="00D80CAD">
              <w:rPr>
                <w:rFonts w:ascii="Times New Roman" w:hAnsi="Times New Roman"/>
                <w:bCs/>
              </w:rPr>
              <w:t xml:space="preserve"> лишает</w:t>
            </w:r>
            <w:proofErr w:type="gramEnd"/>
            <w:r w:rsidRPr="00D80CAD">
              <w:rPr>
                <w:rFonts w:ascii="Times New Roman" w:hAnsi="Times New Roman"/>
                <w:bCs/>
              </w:rPr>
              <w:t xml:space="preserve"> адвоката возможности защищать свои интересы и приводить доводы в свою защиту. </w:t>
            </w:r>
          </w:p>
          <w:p w14:paraId="74FC94AE" w14:textId="4A2A62BE" w:rsidR="00640BEA" w:rsidRPr="00D80CAD" w:rsidRDefault="00640BEA" w:rsidP="004271F4">
            <w:pPr>
              <w:pStyle w:val="ab"/>
              <w:ind w:firstLine="318"/>
              <w:jc w:val="both"/>
              <w:rPr>
                <w:rFonts w:ascii="Times New Roman" w:hAnsi="Times New Roman"/>
                <w:bCs/>
              </w:rPr>
            </w:pPr>
          </w:p>
          <w:p w14:paraId="307A1247" w14:textId="5969EC66" w:rsidR="00640BEA" w:rsidRPr="00D80CAD" w:rsidRDefault="00640BEA" w:rsidP="00640BEA">
            <w:pPr>
              <w:pStyle w:val="ab"/>
              <w:ind w:firstLine="318"/>
              <w:jc w:val="both"/>
              <w:rPr>
                <w:rFonts w:ascii="Times New Roman" w:hAnsi="Times New Roman"/>
                <w:bCs/>
              </w:rPr>
            </w:pPr>
            <w:r w:rsidRPr="00D80CAD">
              <w:rPr>
                <w:rFonts w:ascii="Times New Roman" w:hAnsi="Times New Roman"/>
                <w:bCs/>
              </w:rPr>
              <w:t xml:space="preserve">Предложение смешивает правовые статусы «Сторон гражданского судопроизводства (Истца и Ответчика)» и «Представителей Сторон (адвокатов и частнопрактикующих юристов». </w:t>
            </w:r>
          </w:p>
          <w:p w14:paraId="561C07DB" w14:textId="088352EB" w:rsidR="00640BEA" w:rsidRPr="00D80CAD" w:rsidRDefault="00640BEA" w:rsidP="00640BEA">
            <w:pPr>
              <w:pStyle w:val="ab"/>
              <w:ind w:firstLine="318"/>
              <w:jc w:val="both"/>
              <w:rPr>
                <w:rFonts w:ascii="Times New Roman" w:hAnsi="Times New Roman"/>
                <w:bCs/>
              </w:rPr>
            </w:pPr>
            <w:r w:rsidRPr="00D80CAD">
              <w:rPr>
                <w:rFonts w:ascii="Times New Roman" w:hAnsi="Times New Roman"/>
                <w:bCs/>
              </w:rPr>
              <w:t xml:space="preserve">Это противоречит не только праву человека защищать в суде свою позицию всеми незапрещенными законом способами, но и вступает в противоречие с теорией гражданского </w:t>
            </w:r>
            <w:r w:rsidRPr="00D80CAD">
              <w:rPr>
                <w:rFonts w:ascii="Times New Roman" w:hAnsi="Times New Roman"/>
                <w:bCs/>
              </w:rPr>
              <w:lastRenderedPageBreak/>
              <w:t>права и гражданского процессуального права, в соответствии с которой последствия от совершенных действий поверенным возникают у доверителя, и именно доверитель, «давший задание» своему поверенному отвечает за последствия действий, совершенных его представителем (адвокатом, юридическим консультантом).</w:t>
            </w:r>
          </w:p>
          <w:p w14:paraId="686F6204" w14:textId="77777777" w:rsidR="00640BEA" w:rsidRDefault="00640BEA" w:rsidP="00640BEA">
            <w:pPr>
              <w:pStyle w:val="ab"/>
              <w:ind w:firstLine="318"/>
              <w:jc w:val="both"/>
              <w:rPr>
                <w:rFonts w:ascii="Times New Roman" w:hAnsi="Times New Roman"/>
                <w:bCs/>
              </w:rPr>
            </w:pPr>
            <w:r w:rsidRPr="00D80CAD">
              <w:rPr>
                <w:rFonts w:ascii="Times New Roman" w:hAnsi="Times New Roman"/>
                <w:bCs/>
              </w:rPr>
              <w:t>Также предложение не содержит ответа на вопрос, как определить юридический критерий «оказание неквалифицированной юридической помощи»?</w:t>
            </w:r>
          </w:p>
          <w:p w14:paraId="47D4DCAB" w14:textId="77777777" w:rsidR="004B474A" w:rsidRDefault="004B474A" w:rsidP="00640BEA">
            <w:pPr>
              <w:pStyle w:val="ab"/>
              <w:ind w:firstLine="318"/>
              <w:jc w:val="both"/>
              <w:rPr>
                <w:rFonts w:ascii="Times New Roman" w:hAnsi="Times New Roman"/>
                <w:bCs/>
              </w:rPr>
            </w:pPr>
          </w:p>
          <w:p w14:paraId="478CD501" w14:textId="2D4FA435" w:rsidR="00B64469" w:rsidRDefault="004B474A" w:rsidP="004B474A">
            <w:pPr>
              <w:pStyle w:val="ab"/>
              <w:ind w:firstLine="318"/>
              <w:jc w:val="both"/>
              <w:rPr>
                <w:rFonts w:ascii="Times New Roman" w:hAnsi="Times New Roman"/>
                <w:bCs/>
              </w:rPr>
            </w:pPr>
            <w:r w:rsidRPr="004B474A">
              <w:rPr>
                <w:rFonts w:ascii="Times New Roman" w:hAnsi="Times New Roman"/>
                <w:bCs/>
              </w:rPr>
              <w:t xml:space="preserve">Представитель не является фигурой в отношении прав и обязанностей которого происходит гражданское судебное разбирательство по спору. Полномочия представителя и его поведение обусловлены волей доверителя (истца или ответчика). Представитель не вправе в своих действиях выходить за пределы этой воли. Представитель не инициирует иски и не возражает против исков по своему усмотрению, он защищает права и законные интересы представляемого лица, опираясь на избранную этим лицом процессуальную позицию. Следовательно все последствия разрешения спора должны относиться только на проигравшую сторону (истца или ответчика). </w:t>
            </w:r>
          </w:p>
          <w:p w14:paraId="0A6A66A6" w14:textId="3296C817" w:rsidR="004B474A" w:rsidRPr="004B474A" w:rsidRDefault="00577A44" w:rsidP="004B474A">
            <w:pPr>
              <w:pStyle w:val="ab"/>
              <w:ind w:firstLine="318"/>
              <w:jc w:val="both"/>
              <w:rPr>
                <w:rFonts w:ascii="Times New Roman" w:hAnsi="Times New Roman"/>
                <w:bCs/>
              </w:rPr>
            </w:pPr>
            <w:r>
              <w:rPr>
                <w:rFonts w:ascii="Times New Roman" w:hAnsi="Times New Roman"/>
                <w:bCs/>
              </w:rPr>
              <w:lastRenderedPageBreak/>
              <w:t>П</w:t>
            </w:r>
            <w:r w:rsidR="004B474A" w:rsidRPr="004B474A">
              <w:rPr>
                <w:rFonts w:ascii="Times New Roman" w:hAnsi="Times New Roman"/>
                <w:bCs/>
              </w:rPr>
              <w:t xml:space="preserve">редставитель, при отнесении на него расходов при многомиллионных исках, фактически может быть </w:t>
            </w:r>
            <w:r w:rsidR="00EE5B21">
              <w:rPr>
                <w:rFonts w:ascii="Times New Roman" w:hAnsi="Times New Roman"/>
                <w:bCs/>
              </w:rPr>
              <w:t>разорен</w:t>
            </w:r>
            <w:r w:rsidR="004B474A" w:rsidRPr="004B474A">
              <w:rPr>
                <w:rFonts w:ascii="Times New Roman" w:hAnsi="Times New Roman"/>
                <w:bCs/>
              </w:rPr>
              <w:t>, поскольку он не извлекал никаких имущественных выгод от спорной ситуации до ее возникновения, и разрешение данного вопроса будет находиться в руках единоличного мнения судьи. Фактически ответственность за действия стороны спора (истца или ответчика) будет перекладываться на третье лицо, не имеющее к этому спору отношения, а всего лишь выполняющего свою функцию по оказанию юридической помощи.</w:t>
            </w:r>
          </w:p>
          <w:p w14:paraId="2EF0A0A8" w14:textId="34A6A142" w:rsidR="004B474A" w:rsidRPr="004B474A" w:rsidRDefault="004B474A" w:rsidP="004B474A">
            <w:pPr>
              <w:pStyle w:val="ab"/>
              <w:ind w:firstLine="318"/>
              <w:jc w:val="both"/>
              <w:rPr>
                <w:rFonts w:ascii="Times New Roman" w:hAnsi="Times New Roman"/>
                <w:bCs/>
              </w:rPr>
            </w:pPr>
            <w:r w:rsidRPr="004B474A">
              <w:rPr>
                <w:rFonts w:ascii="Times New Roman" w:hAnsi="Times New Roman"/>
                <w:bCs/>
              </w:rPr>
              <w:t xml:space="preserve">ГПК дает право сторонам избирать свою процессуальную позицию по спору по своей воле. </w:t>
            </w:r>
            <w:r w:rsidR="00EE5B21">
              <w:rPr>
                <w:rFonts w:ascii="Times New Roman" w:hAnsi="Times New Roman"/>
                <w:bCs/>
              </w:rPr>
              <w:t>П</w:t>
            </w:r>
            <w:r w:rsidRPr="004B474A">
              <w:rPr>
                <w:rFonts w:ascii="Times New Roman" w:hAnsi="Times New Roman"/>
                <w:bCs/>
              </w:rPr>
              <w:t xml:space="preserve">редставитель отстаивает эту волю в суде, имеющимися в его распоряжении способами. Законодательством предусмотрены механизмы предварительной оценки квалификации адвоката или юридического консультанта до их допуска к профессии, лицензирование деятельности, членство в саморегулируемой организации, которая может принять решение о ненадлежащей деятельности своего члена и то, только на основании жалобы лица, которому и такая помощь была оказана или частного определения суда </w:t>
            </w:r>
            <w:r w:rsidRPr="004B474A">
              <w:rPr>
                <w:rFonts w:ascii="Times New Roman" w:hAnsi="Times New Roman"/>
                <w:bCs/>
              </w:rPr>
              <w:lastRenderedPageBreak/>
              <w:t>по этому поводу</w:t>
            </w:r>
            <w:r w:rsidR="00EE5B21">
              <w:rPr>
                <w:rFonts w:ascii="Times New Roman" w:hAnsi="Times New Roman"/>
                <w:bCs/>
              </w:rPr>
              <w:t xml:space="preserve">. Но </w:t>
            </w:r>
            <w:r w:rsidRPr="004B474A">
              <w:rPr>
                <w:rFonts w:ascii="Times New Roman" w:hAnsi="Times New Roman"/>
                <w:bCs/>
              </w:rPr>
              <w:t xml:space="preserve">суд не может подменять собой всю систему проверки и допуска к профессии адвокатов и юридических консультантов, поскольку возникает конфликт интересов, и риски </w:t>
            </w:r>
            <w:r w:rsidR="00EE5B21">
              <w:rPr>
                <w:rFonts w:ascii="Times New Roman" w:hAnsi="Times New Roman"/>
                <w:bCs/>
              </w:rPr>
              <w:t>преследования неугодных представителей</w:t>
            </w:r>
            <w:r w:rsidRPr="004B474A">
              <w:rPr>
                <w:rFonts w:ascii="Times New Roman" w:hAnsi="Times New Roman"/>
                <w:bCs/>
              </w:rPr>
              <w:t>. Для определения соответствия деятельности требованиям «квалифицированности» существует коллегия или палата, которые на основании профессиональных стандартов разрешают данный вопрос и привлекают своего члена к дисциплинарной ответственности, по своим внутренним нормам и правилам</w:t>
            </w:r>
            <w:r w:rsidR="00EE5B21">
              <w:rPr>
                <w:rFonts w:ascii="Times New Roman" w:hAnsi="Times New Roman"/>
                <w:bCs/>
              </w:rPr>
              <w:t>.</w:t>
            </w:r>
          </w:p>
          <w:p w14:paraId="1166783A" w14:textId="1449774B" w:rsidR="004B474A" w:rsidRPr="00D80CAD" w:rsidRDefault="00577A44" w:rsidP="00577A44">
            <w:pPr>
              <w:pStyle w:val="ab"/>
              <w:ind w:firstLine="318"/>
              <w:jc w:val="both"/>
              <w:rPr>
                <w:rFonts w:ascii="Times New Roman" w:hAnsi="Times New Roman"/>
                <w:bCs/>
              </w:rPr>
            </w:pPr>
            <w:r>
              <w:rPr>
                <w:rFonts w:ascii="Times New Roman" w:hAnsi="Times New Roman"/>
                <w:bCs/>
              </w:rPr>
              <w:t>Включение</w:t>
            </w:r>
            <w:r w:rsidR="004B474A" w:rsidRPr="004B474A">
              <w:rPr>
                <w:rFonts w:ascii="Times New Roman" w:hAnsi="Times New Roman"/>
                <w:bCs/>
              </w:rPr>
              <w:t xml:space="preserve"> данной нормы </w:t>
            </w:r>
            <w:r>
              <w:rPr>
                <w:rFonts w:ascii="Times New Roman" w:hAnsi="Times New Roman"/>
                <w:bCs/>
              </w:rPr>
              <w:t>создает риск того</w:t>
            </w:r>
            <w:r w:rsidR="004B474A" w:rsidRPr="004B474A">
              <w:rPr>
                <w:rFonts w:ascii="Times New Roman" w:hAnsi="Times New Roman"/>
                <w:bCs/>
              </w:rPr>
              <w:t xml:space="preserve">, что профессиональные представители будут избегать участия в судебных разбирательствах, поскольку </w:t>
            </w:r>
            <w:r>
              <w:rPr>
                <w:rFonts w:ascii="Times New Roman" w:hAnsi="Times New Roman"/>
                <w:bCs/>
              </w:rPr>
              <w:t>оно</w:t>
            </w:r>
            <w:r w:rsidR="004B474A" w:rsidRPr="004B474A">
              <w:rPr>
                <w:rFonts w:ascii="Times New Roman" w:hAnsi="Times New Roman"/>
                <w:bCs/>
              </w:rPr>
              <w:t xml:space="preserve"> становится для них крайне рискованным, и трудно прогнозируемым. Суды столкнутся с тем, что граждане сами начнут отстаивать свои права и законные интересы в судах, не обладая навыками профессиональных представителей, что повлечет существенное увеличение нагрузки на суды</w:t>
            </w:r>
            <w:r>
              <w:rPr>
                <w:rFonts w:ascii="Times New Roman" w:hAnsi="Times New Roman"/>
                <w:bCs/>
              </w:rPr>
              <w:t>, рост числа необоснованных обращений</w:t>
            </w:r>
            <w:r w:rsidR="004B474A" w:rsidRPr="004B474A">
              <w:rPr>
                <w:rFonts w:ascii="Times New Roman" w:hAnsi="Times New Roman"/>
                <w:bCs/>
              </w:rPr>
              <w:t>, затягивание сроков рассмотрения дел, недовольство граждан судебной властью в целом.</w:t>
            </w:r>
          </w:p>
        </w:tc>
      </w:tr>
      <w:tr w:rsidR="00010739" w:rsidRPr="00D80CAD" w14:paraId="4163400B" w14:textId="231EFBCD" w:rsidTr="007F771A">
        <w:tc>
          <w:tcPr>
            <w:tcW w:w="454" w:type="dxa"/>
          </w:tcPr>
          <w:p w14:paraId="75AADF40" w14:textId="77777777" w:rsidR="003B290A" w:rsidRPr="00D80CAD" w:rsidRDefault="003B290A" w:rsidP="003B290A">
            <w:pPr>
              <w:pStyle w:val="ab"/>
              <w:numPr>
                <w:ilvl w:val="0"/>
                <w:numId w:val="19"/>
              </w:numPr>
              <w:ind w:left="34" w:firstLine="0"/>
              <w:jc w:val="center"/>
              <w:rPr>
                <w:rFonts w:ascii="Times New Roman" w:hAnsi="Times New Roman"/>
              </w:rPr>
            </w:pPr>
          </w:p>
        </w:tc>
        <w:tc>
          <w:tcPr>
            <w:tcW w:w="1134" w:type="dxa"/>
          </w:tcPr>
          <w:p w14:paraId="37438B2B" w14:textId="77777777" w:rsidR="003B290A" w:rsidRPr="00D80CAD" w:rsidRDefault="003B290A" w:rsidP="003B290A">
            <w:pPr>
              <w:spacing w:after="0" w:line="240" w:lineRule="auto"/>
              <w:jc w:val="center"/>
              <w:rPr>
                <w:rFonts w:ascii="Times New Roman" w:hAnsi="Times New Roman"/>
              </w:rPr>
            </w:pPr>
            <w:r w:rsidRPr="00D80CAD">
              <w:rPr>
                <w:rFonts w:ascii="Times New Roman" w:hAnsi="Times New Roman"/>
              </w:rPr>
              <w:t>Статья 114 часть четвертая</w:t>
            </w:r>
          </w:p>
          <w:p w14:paraId="353EC045" w14:textId="77777777" w:rsidR="003B290A" w:rsidRPr="00D80CAD" w:rsidRDefault="003B290A" w:rsidP="003B290A">
            <w:pPr>
              <w:spacing w:after="0" w:line="240" w:lineRule="auto"/>
              <w:jc w:val="center"/>
              <w:rPr>
                <w:rFonts w:ascii="Times New Roman" w:hAnsi="Times New Roman"/>
              </w:rPr>
            </w:pPr>
          </w:p>
          <w:p w14:paraId="4362F421" w14:textId="77777777" w:rsidR="003B290A" w:rsidRPr="00D80CAD" w:rsidRDefault="003B290A" w:rsidP="003B290A">
            <w:pPr>
              <w:spacing w:after="0" w:line="240" w:lineRule="auto"/>
              <w:jc w:val="center"/>
              <w:rPr>
                <w:rFonts w:ascii="Times New Roman" w:hAnsi="Times New Roman"/>
              </w:rPr>
            </w:pPr>
            <w:r w:rsidRPr="00D80CAD">
              <w:rPr>
                <w:rFonts w:ascii="Times New Roman" w:hAnsi="Times New Roman"/>
              </w:rPr>
              <w:t>новая</w:t>
            </w:r>
          </w:p>
        </w:tc>
        <w:tc>
          <w:tcPr>
            <w:tcW w:w="2410" w:type="dxa"/>
          </w:tcPr>
          <w:p w14:paraId="463C6064" w14:textId="77777777" w:rsidR="003B290A" w:rsidRPr="00D80CAD" w:rsidRDefault="003B290A" w:rsidP="003B290A">
            <w:pPr>
              <w:spacing w:after="0" w:line="240" w:lineRule="auto"/>
              <w:ind w:left="33" w:right="83" w:firstLine="284"/>
              <w:jc w:val="both"/>
              <w:rPr>
                <w:rFonts w:ascii="Times New Roman" w:hAnsi="Times New Roman"/>
                <w:bCs/>
              </w:rPr>
            </w:pPr>
            <w:r w:rsidRPr="00D80CAD">
              <w:rPr>
                <w:rFonts w:ascii="Times New Roman" w:hAnsi="Times New Roman"/>
                <w:bCs/>
              </w:rPr>
              <w:t>Отсутствует.</w:t>
            </w:r>
          </w:p>
          <w:p w14:paraId="154AC455" w14:textId="77777777" w:rsidR="003B290A" w:rsidRPr="00D80CAD" w:rsidRDefault="003B290A" w:rsidP="003B290A">
            <w:pPr>
              <w:spacing w:after="0" w:line="240" w:lineRule="auto"/>
              <w:ind w:left="33" w:right="83" w:firstLine="284"/>
              <w:jc w:val="both"/>
              <w:rPr>
                <w:rFonts w:ascii="Times New Roman" w:hAnsi="Times New Roman"/>
                <w:bCs/>
              </w:rPr>
            </w:pPr>
          </w:p>
        </w:tc>
        <w:tc>
          <w:tcPr>
            <w:tcW w:w="2977" w:type="dxa"/>
          </w:tcPr>
          <w:p w14:paraId="705AA8D9" w14:textId="77777777" w:rsidR="003B290A" w:rsidRPr="00D80CAD" w:rsidRDefault="003B290A" w:rsidP="003B290A">
            <w:pPr>
              <w:spacing w:after="0" w:line="240" w:lineRule="auto"/>
              <w:ind w:left="33" w:firstLine="285"/>
              <w:contextualSpacing/>
              <w:jc w:val="both"/>
              <w:rPr>
                <w:rFonts w:ascii="Times New Roman" w:hAnsi="Times New Roman"/>
              </w:rPr>
            </w:pPr>
            <w:r w:rsidRPr="00D80CAD">
              <w:rPr>
                <w:rFonts w:ascii="Times New Roman" w:hAnsi="Times New Roman"/>
              </w:rPr>
              <w:t xml:space="preserve">Дополнить новой частью четвертой следующего содержания: </w:t>
            </w:r>
          </w:p>
          <w:p w14:paraId="610C80F8" w14:textId="77777777" w:rsidR="003B290A" w:rsidRPr="00D80CAD" w:rsidRDefault="003B290A" w:rsidP="003B290A">
            <w:pPr>
              <w:spacing w:after="0" w:line="240" w:lineRule="auto"/>
              <w:ind w:right="83" w:firstLine="388"/>
              <w:jc w:val="both"/>
              <w:rPr>
                <w:rFonts w:ascii="Times New Roman" w:hAnsi="Times New Roman"/>
                <w:b/>
                <w:bCs/>
              </w:rPr>
            </w:pPr>
            <w:r w:rsidRPr="00D80CAD">
              <w:rPr>
                <w:rFonts w:ascii="Times New Roman" w:hAnsi="Times New Roman"/>
                <w:b/>
                <w:bCs/>
              </w:rPr>
              <w:t xml:space="preserve">«4. В случае возникновения убытков за потерю времени по вине представителя по поручению, недобросовестно заявившего  </w:t>
            </w:r>
            <w:r w:rsidRPr="00D80CAD">
              <w:rPr>
                <w:rFonts w:ascii="Times New Roman" w:hAnsi="Times New Roman"/>
                <w:b/>
              </w:rPr>
              <w:t>заведомо необоснованный иск или спор против обоснованного иска либо систематически противодействовавшего правильному и быстрому рассмотрению и разрешению дела</w:t>
            </w:r>
            <w:r w:rsidRPr="00D80CAD">
              <w:rPr>
                <w:rFonts w:ascii="Times New Roman" w:hAnsi="Times New Roman"/>
              </w:rPr>
              <w:t xml:space="preserve"> </w:t>
            </w:r>
            <w:r w:rsidRPr="00D80CAD">
              <w:rPr>
                <w:rFonts w:ascii="Times New Roman" w:hAnsi="Times New Roman"/>
                <w:b/>
                <w:bCs/>
              </w:rPr>
              <w:t>суд может взыскать убытки с представителя по поручению, либо сторона, с которой судом взысканы убытки за потерю времени, может воспользоваться правом обратного требования (регресса) к представителю по поручению.».</w:t>
            </w:r>
          </w:p>
          <w:p w14:paraId="37BC98EA" w14:textId="77777777" w:rsidR="003B290A" w:rsidRPr="00D80CAD" w:rsidRDefault="003B290A" w:rsidP="003B290A">
            <w:pPr>
              <w:spacing w:after="0" w:line="240" w:lineRule="auto"/>
              <w:ind w:right="83" w:firstLine="388"/>
              <w:jc w:val="both"/>
              <w:rPr>
                <w:rFonts w:ascii="Times New Roman" w:hAnsi="Times New Roman"/>
                <w:bCs/>
              </w:rPr>
            </w:pPr>
            <w:r w:rsidRPr="00D80CAD">
              <w:rPr>
                <w:rFonts w:ascii="Times New Roman" w:hAnsi="Times New Roman"/>
                <w:bCs/>
              </w:rPr>
              <w:t xml:space="preserve">  </w:t>
            </w:r>
          </w:p>
        </w:tc>
        <w:tc>
          <w:tcPr>
            <w:tcW w:w="2268" w:type="dxa"/>
            <w:gridSpan w:val="2"/>
          </w:tcPr>
          <w:p w14:paraId="59431549" w14:textId="77777777" w:rsidR="003B290A" w:rsidRPr="00D80CAD" w:rsidRDefault="003B290A" w:rsidP="003B290A">
            <w:pPr>
              <w:pStyle w:val="ab"/>
              <w:ind w:firstLine="318"/>
              <w:jc w:val="both"/>
              <w:rPr>
                <w:rFonts w:ascii="Times New Roman" w:hAnsi="Times New Roman"/>
                <w:b/>
              </w:rPr>
            </w:pPr>
            <w:r w:rsidRPr="00D80CAD">
              <w:rPr>
                <w:rFonts w:ascii="Times New Roman" w:hAnsi="Times New Roman"/>
                <w:b/>
              </w:rPr>
              <w:t xml:space="preserve">Предложение Сената </w:t>
            </w:r>
          </w:p>
          <w:p w14:paraId="7D9467E9" w14:textId="77777777" w:rsidR="003B290A" w:rsidRPr="00D80CAD" w:rsidRDefault="003B290A" w:rsidP="003B290A">
            <w:pPr>
              <w:spacing w:after="0" w:line="240" w:lineRule="auto"/>
              <w:ind w:firstLine="176"/>
              <w:contextualSpacing/>
              <w:jc w:val="both"/>
              <w:rPr>
                <w:rFonts w:ascii="Times New Roman" w:hAnsi="Times New Roman"/>
                <w:bCs/>
              </w:rPr>
            </w:pPr>
            <w:r w:rsidRPr="00D80CAD">
              <w:rPr>
                <w:rFonts w:ascii="Times New Roman" w:hAnsi="Times New Roman"/>
                <w:bCs/>
              </w:rPr>
              <w:t>С целью введения ответственности представителя по поручению за свои действия или бездействие предлагается дополнить новой частью 4.</w:t>
            </w:r>
          </w:p>
        </w:tc>
        <w:tc>
          <w:tcPr>
            <w:tcW w:w="2551" w:type="dxa"/>
          </w:tcPr>
          <w:p w14:paraId="29745977" w14:textId="598076FF" w:rsidR="003B290A" w:rsidRPr="00D80CAD" w:rsidRDefault="002C3D2A" w:rsidP="003B290A">
            <w:pPr>
              <w:pStyle w:val="ab"/>
              <w:ind w:firstLine="318"/>
              <w:jc w:val="both"/>
              <w:rPr>
                <w:rFonts w:ascii="Times New Roman" w:hAnsi="Times New Roman"/>
                <w:b/>
              </w:rPr>
            </w:pPr>
            <w:r w:rsidRPr="00D80CAD">
              <w:rPr>
                <w:rFonts w:ascii="Times New Roman" w:hAnsi="Times New Roman"/>
                <w:b/>
              </w:rPr>
              <w:t>Предложение не поддерживается</w:t>
            </w:r>
          </w:p>
        </w:tc>
        <w:tc>
          <w:tcPr>
            <w:tcW w:w="3969" w:type="dxa"/>
          </w:tcPr>
          <w:p w14:paraId="3800D040" w14:textId="03D85F0A" w:rsidR="002C3D2A" w:rsidRPr="00D80CAD" w:rsidRDefault="002C3D2A" w:rsidP="004D7441">
            <w:pPr>
              <w:pStyle w:val="ab"/>
              <w:ind w:firstLine="318"/>
              <w:jc w:val="both"/>
              <w:rPr>
                <w:rFonts w:ascii="Times New Roman" w:hAnsi="Times New Roman"/>
                <w:bCs/>
              </w:rPr>
            </w:pPr>
            <w:r w:rsidRPr="00D80CAD">
              <w:rPr>
                <w:rFonts w:ascii="Times New Roman" w:hAnsi="Times New Roman"/>
                <w:bCs/>
              </w:rPr>
              <w:t xml:space="preserve">Норма статьи 114 ГПК РК о взыскании убытков за потерю времени является неработающей и на практике практически не применяется. </w:t>
            </w:r>
          </w:p>
          <w:p w14:paraId="479F2514" w14:textId="48D37E1B" w:rsidR="000141F3" w:rsidRPr="00D80CAD" w:rsidRDefault="000141F3" w:rsidP="004D7441">
            <w:pPr>
              <w:pStyle w:val="ab"/>
              <w:ind w:firstLine="318"/>
              <w:jc w:val="both"/>
              <w:rPr>
                <w:rFonts w:ascii="Times New Roman" w:hAnsi="Times New Roman"/>
                <w:bCs/>
              </w:rPr>
            </w:pPr>
            <w:r w:rsidRPr="00D80CAD">
              <w:rPr>
                <w:rFonts w:ascii="Times New Roman" w:hAnsi="Times New Roman"/>
                <w:bCs/>
              </w:rPr>
              <w:t xml:space="preserve">Гражданскими процессуальными кодексами Германии, Франции, Эстонии, Республики Молдова, Грузии, Российской Федерации возможность взыскания убытков за потерю времени вообще не предусмотрена. </w:t>
            </w:r>
          </w:p>
          <w:p w14:paraId="6F114CE5" w14:textId="1C4801D9" w:rsidR="004D7441" w:rsidRPr="00D80CAD" w:rsidRDefault="004D7441" w:rsidP="004D7441">
            <w:pPr>
              <w:pStyle w:val="ab"/>
              <w:ind w:firstLine="318"/>
              <w:jc w:val="both"/>
              <w:rPr>
                <w:rFonts w:ascii="Times New Roman" w:hAnsi="Times New Roman"/>
                <w:bCs/>
              </w:rPr>
            </w:pPr>
            <w:r w:rsidRPr="00D80CAD">
              <w:rPr>
                <w:rFonts w:ascii="Times New Roman" w:hAnsi="Times New Roman"/>
                <w:bCs/>
              </w:rPr>
              <w:t xml:space="preserve">Согласно пункту 18 Основных принципов </w:t>
            </w:r>
            <w:r w:rsidR="004271F4" w:rsidRPr="00D80CAD">
              <w:rPr>
                <w:rFonts w:ascii="Times New Roman" w:hAnsi="Times New Roman"/>
                <w:bCs/>
              </w:rPr>
              <w:t xml:space="preserve">о роли адвокатов адвокаты </w:t>
            </w:r>
            <w:r w:rsidRPr="00D80CAD">
              <w:rPr>
                <w:rFonts w:ascii="Times New Roman" w:hAnsi="Times New Roman"/>
                <w:bCs/>
              </w:rPr>
              <w:t xml:space="preserve">не </w:t>
            </w:r>
            <w:r w:rsidR="004271F4" w:rsidRPr="00D80CAD">
              <w:rPr>
                <w:rFonts w:ascii="Times New Roman" w:hAnsi="Times New Roman"/>
                <w:bCs/>
              </w:rPr>
              <w:t xml:space="preserve">могут </w:t>
            </w:r>
            <w:r w:rsidRPr="00D80CAD">
              <w:rPr>
                <w:rFonts w:ascii="Times New Roman" w:hAnsi="Times New Roman"/>
                <w:bCs/>
              </w:rPr>
              <w:t>отождествля</w:t>
            </w:r>
            <w:r w:rsidR="004271F4" w:rsidRPr="00D80CAD">
              <w:rPr>
                <w:rFonts w:ascii="Times New Roman" w:hAnsi="Times New Roman"/>
                <w:bCs/>
              </w:rPr>
              <w:t>ться</w:t>
            </w:r>
            <w:r w:rsidRPr="00D80CAD">
              <w:rPr>
                <w:rFonts w:ascii="Times New Roman" w:hAnsi="Times New Roman"/>
                <w:bCs/>
              </w:rPr>
              <w:t xml:space="preserve"> со своими клиентами или интересами своих клиентов в результате выполнения ими своих функций.</w:t>
            </w:r>
          </w:p>
          <w:p w14:paraId="4F748E57" w14:textId="77777777" w:rsidR="004271F4" w:rsidRPr="00D80CAD" w:rsidRDefault="004271F4" w:rsidP="004D7441">
            <w:pPr>
              <w:pStyle w:val="ab"/>
              <w:ind w:firstLine="318"/>
              <w:jc w:val="both"/>
              <w:rPr>
                <w:rFonts w:ascii="Times New Roman" w:hAnsi="Times New Roman"/>
                <w:bCs/>
              </w:rPr>
            </w:pPr>
            <w:r w:rsidRPr="00D80CAD">
              <w:rPr>
                <w:rFonts w:ascii="Times New Roman" w:hAnsi="Times New Roman"/>
                <w:bCs/>
              </w:rPr>
              <w:t xml:space="preserve">В странах с развитой правовой системой данный вопрос </w:t>
            </w:r>
            <w:r w:rsidR="00866B38" w:rsidRPr="00D80CAD">
              <w:rPr>
                <w:rFonts w:ascii="Times New Roman" w:hAnsi="Times New Roman"/>
                <w:bCs/>
              </w:rPr>
              <w:t>решается полным возмещением расходов.</w:t>
            </w:r>
          </w:p>
          <w:p w14:paraId="2FA75886" w14:textId="3EC0981B" w:rsidR="004271F4" w:rsidRPr="00D80CAD" w:rsidRDefault="004271F4" w:rsidP="004D7441">
            <w:pPr>
              <w:pStyle w:val="ab"/>
              <w:ind w:firstLine="318"/>
              <w:jc w:val="both"/>
              <w:rPr>
                <w:rFonts w:ascii="Times New Roman" w:hAnsi="Times New Roman"/>
                <w:bCs/>
              </w:rPr>
            </w:pPr>
            <w:r w:rsidRPr="00D80CAD">
              <w:rPr>
                <w:rFonts w:ascii="Times New Roman" w:hAnsi="Times New Roman"/>
                <w:bCs/>
              </w:rPr>
              <w:t xml:space="preserve">Сторона, недобросовестно заявляющая необоснованный иск либо недобросовестно возражающая против обоснованного иска должна знать, что такое поведение для нее будет крайне невыгодным и возможно даже разорительным. </w:t>
            </w:r>
          </w:p>
          <w:p w14:paraId="0B19AC07" w14:textId="79829D65" w:rsidR="00866B38" w:rsidRPr="00D80CAD" w:rsidRDefault="00866B38" w:rsidP="004D7441">
            <w:pPr>
              <w:pStyle w:val="ab"/>
              <w:ind w:firstLine="318"/>
              <w:jc w:val="both"/>
              <w:rPr>
                <w:rFonts w:ascii="Times New Roman" w:hAnsi="Times New Roman"/>
                <w:bCs/>
              </w:rPr>
            </w:pPr>
            <w:r w:rsidRPr="00D80CAD">
              <w:rPr>
                <w:rFonts w:ascii="Times New Roman" w:hAnsi="Times New Roman"/>
                <w:bCs/>
              </w:rPr>
              <w:t xml:space="preserve"> </w:t>
            </w:r>
            <w:r w:rsidR="004271F4" w:rsidRPr="00D80CAD">
              <w:rPr>
                <w:rFonts w:ascii="Times New Roman" w:hAnsi="Times New Roman"/>
                <w:bCs/>
              </w:rPr>
              <w:t>Реализация такого подхода, получившего признание в мировой практике, гораздо эффективнее помогает бороться с излишней загруженностью судов, чем предложенные меры.</w:t>
            </w:r>
          </w:p>
          <w:p w14:paraId="22DD21C8" w14:textId="3EB532B6" w:rsidR="004271F4" w:rsidRPr="00D80CAD" w:rsidRDefault="004271F4" w:rsidP="004D7441">
            <w:pPr>
              <w:pStyle w:val="ab"/>
              <w:ind w:firstLine="318"/>
              <w:jc w:val="both"/>
              <w:rPr>
                <w:rFonts w:ascii="Times New Roman" w:hAnsi="Times New Roman"/>
                <w:bCs/>
              </w:rPr>
            </w:pPr>
            <w:r w:rsidRPr="00D80CAD">
              <w:rPr>
                <w:rFonts w:ascii="Times New Roman" w:hAnsi="Times New Roman"/>
                <w:bCs/>
              </w:rPr>
              <w:t xml:space="preserve">Имеющиеся в законодательстве нормы о возмещении убытков и об </w:t>
            </w:r>
            <w:r w:rsidRPr="00D80CAD">
              <w:rPr>
                <w:rFonts w:ascii="Times New Roman" w:hAnsi="Times New Roman"/>
                <w:bCs/>
              </w:rPr>
              <w:lastRenderedPageBreak/>
              <w:t xml:space="preserve">обязательствах из причинения вреда и в настоящее время позволяют потерпевшей стороне получить возмещение. </w:t>
            </w:r>
          </w:p>
          <w:p w14:paraId="3FC913F1" w14:textId="73131A0C" w:rsidR="004271F4" w:rsidRPr="00D80CAD" w:rsidRDefault="004271F4" w:rsidP="004D7441">
            <w:pPr>
              <w:pStyle w:val="ab"/>
              <w:ind w:firstLine="318"/>
              <w:jc w:val="both"/>
              <w:rPr>
                <w:rFonts w:ascii="Times New Roman" w:hAnsi="Times New Roman"/>
                <w:bCs/>
              </w:rPr>
            </w:pPr>
            <w:r w:rsidRPr="00D80CAD">
              <w:rPr>
                <w:rFonts w:ascii="Times New Roman" w:hAnsi="Times New Roman"/>
                <w:bCs/>
              </w:rPr>
              <w:t xml:space="preserve">Указанные в предыдущем пункте нормы Основных принципов о роли адвокатов, а также профильного закона не позволяют привлекать адвокатов к ответственности в том же судебном процессе, в котором они представляли интересы клиента. </w:t>
            </w:r>
          </w:p>
          <w:p w14:paraId="0D38129F" w14:textId="77777777" w:rsidR="003B290A" w:rsidRDefault="004271F4" w:rsidP="003A7A9A">
            <w:pPr>
              <w:pStyle w:val="ab"/>
              <w:ind w:firstLine="318"/>
              <w:jc w:val="both"/>
              <w:rPr>
                <w:rFonts w:ascii="Times New Roman" w:hAnsi="Times New Roman"/>
                <w:bCs/>
              </w:rPr>
            </w:pPr>
            <w:r w:rsidRPr="00D80CAD">
              <w:rPr>
                <w:rFonts w:ascii="Times New Roman" w:hAnsi="Times New Roman"/>
                <w:bCs/>
              </w:rPr>
              <w:t xml:space="preserve">Вопрос об ответственности адвоката должен рассматриваться в надлежащей дисциплинарной процедуре или в судебном </w:t>
            </w:r>
            <w:r w:rsidR="003A7A9A" w:rsidRPr="00D80CAD">
              <w:rPr>
                <w:rFonts w:ascii="Times New Roman" w:hAnsi="Times New Roman"/>
                <w:bCs/>
              </w:rPr>
              <w:t>разбирательстве с предоставлением адвоката права на возражения и защиту.</w:t>
            </w:r>
            <w:r w:rsidRPr="00D80CAD">
              <w:rPr>
                <w:rFonts w:ascii="Times New Roman" w:hAnsi="Times New Roman"/>
                <w:bCs/>
              </w:rPr>
              <w:t xml:space="preserve"> </w:t>
            </w:r>
          </w:p>
          <w:p w14:paraId="190573B4" w14:textId="3539A48C" w:rsidR="00F02101" w:rsidRDefault="00F02101" w:rsidP="003A7A9A">
            <w:pPr>
              <w:pStyle w:val="ab"/>
              <w:ind w:firstLine="318"/>
              <w:jc w:val="both"/>
              <w:rPr>
                <w:rFonts w:ascii="Times New Roman" w:hAnsi="Times New Roman"/>
                <w:bCs/>
              </w:rPr>
            </w:pPr>
          </w:p>
          <w:p w14:paraId="76AE99D2" w14:textId="5F19C440" w:rsidR="00F02101" w:rsidRPr="00D80CAD" w:rsidRDefault="00F02101" w:rsidP="003A7A9A">
            <w:pPr>
              <w:pStyle w:val="ab"/>
              <w:ind w:firstLine="318"/>
              <w:jc w:val="both"/>
              <w:rPr>
                <w:rFonts w:ascii="Times New Roman" w:hAnsi="Times New Roman"/>
                <w:bCs/>
              </w:rPr>
            </w:pPr>
            <w:proofErr w:type="gramStart"/>
            <w:r>
              <w:rPr>
                <w:rFonts w:ascii="Times New Roman" w:hAnsi="Times New Roman"/>
                <w:bCs/>
              </w:rPr>
              <w:t>П</w:t>
            </w:r>
            <w:r w:rsidRPr="00F02101">
              <w:rPr>
                <w:rFonts w:ascii="Times New Roman" w:hAnsi="Times New Roman"/>
                <w:bCs/>
              </w:rPr>
              <w:t>ри разрешении любого спора,</w:t>
            </w:r>
            <w:proofErr w:type="gramEnd"/>
            <w:r w:rsidRPr="00F02101">
              <w:rPr>
                <w:rFonts w:ascii="Times New Roman" w:hAnsi="Times New Roman"/>
                <w:bCs/>
              </w:rPr>
              <w:t xml:space="preserve"> решение всегда выносится в пользу одной стороны, следовательно иск в котором отказано или возражение против удовлетворенного иска – автоматически становятся </w:t>
            </w:r>
            <w:r>
              <w:rPr>
                <w:rFonts w:ascii="Times New Roman" w:hAnsi="Times New Roman"/>
                <w:bCs/>
              </w:rPr>
              <w:t>«заведомо необоснованными»</w:t>
            </w:r>
            <w:r w:rsidRPr="00F02101">
              <w:rPr>
                <w:rFonts w:ascii="Times New Roman" w:hAnsi="Times New Roman"/>
                <w:bCs/>
              </w:rPr>
              <w:t xml:space="preserve"> </w:t>
            </w:r>
            <w:r>
              <w:rPr>
                <w:rFonts w:ascii="Times New Roman" w:hAnsi="Times New Roman"/>
                <w:bCs/>
              </w:rPr>
              <w:t>С</w:t>
            </w:r>
            <w:r w:rsidRPr="00F02101">
              <w:rPr>
                <w:rFonts w:ascii="Times New Roman" w:hAnsi="Times New Roman"/>
                <w:bCs/>
              </w:rPr>
              <w:t>уть разрешения судебного спора сводится к установлению истины, чтобы определить кто прав а кто не</w:t>
            </w:r>
            <w:r>
              <w:rPr>
                <w:rFonts w:ascii="Times New Roman" w:hAnsi="Times New Roman"/>
                <w:bCs/>
              </w:rPr>
              <w:t>т. Р</w:t>
            </w:r>
            <w:r w:rsidRPr="00F02101">
              <w:rPr>
                <w:rFonts w:ascii="Times New Roman" w:hAnsi="Times New Roman"/>
                <w:bCs/>
              </w:rPr>
              <w:t xml:space="preserve">азрешает данный вопрос только суд, в установленном порядке, ни у одной стороны спора нет никакой возможности заранее спрогнозировать решение суда. </w:t>
            </w:r>
          </w:p>
        </w:tc>
      </w:tr>
      <w:tr w:rsidR="00010739" w:rsidRPr="00D80CAD" w14:paraId="422E49B6" w14:textId="23500FE4" w:rsidTr="007F771A">
        <w:tc>
          <w:tcPr>
            <w:tcW w:w="454" w:type="dxa"/>
          </w:tcPr>
          <w:p w14:paraId="179CBD24" w14:textId="77777777" w:rsidR="003B290A" w:rsidRPr="00D80CAD" w:rsidRDefault="003B290A" w:rsidP="003B290A">
            <w:pPr>
              <w:pStyle w:val="ab"/>
              <w:numPr>
                <w:ilvl w:val="0"/>
                <w:numId w:val="19"/>
              </w:numPr>
              <w:ind w:left="34" w:firstLine="0"/>
              <w:jc w:val="center"/>
              <w:rPr>
                <w:rFonts w:ascii="Times New Roman" w:hAnsi="Times New Roman"/>
              </w:rPr>
            </w:pPr>
          </w:p>
        </w:tc>
        <w:tc>
          <w:tcPr>
            <w:tcW w:w="1134" w:type="dxa"/>
          </w:tcPr>
          <w:p w14:paraId="7310CB11" w14:textId="77777777" w:rsidR="003B290A" w:rsidRPr="00D80CAD" w:rsidRDefault="003B290A" w:rsidP="003B290A">
            <w:pPr>
              <w:spacing w:after="0" w:line="240" w:lineRule="auto"/>
              <w:jc w:val="center"/>
              <w:rPr>
                <w:rFonts w:ascii="Times New Roman" w:hAnsi="Times New Roman"/>
              </w:rPr>
            </w:pPr>
            <w:r w:rsidRPr="00D80CAD">
              <w:rPr>
                <w:rFonts w:ascii="Times New Roman" w:hAnsi="Times New Roman"/>
              </w:rPr>
              <w:t>Статья 148 часть вторая абзац второй</w:t>
            </w:r>
          </w:p>
          <w:p w14:paraId="664B45D5" w14:textId="77777777" w:rsidR="003B290A" w:rsidRPr="00D80CAD" w:rsidRDefault="003B290A" w:rsidP="003B290A">
            <w:pPr>
              <w:spacing w:after="0" w:line="240" w:lineRule="auto"/>
              <w:jc w:val="center"/>
              <w:rPr>
                <w:rFonts w:ascii="Times New Roman" w:hAnsi="Times New Roman"/>
              </w:rPr>
            </w:pPr>
          </w:p>
          <w:p w14:paraId="70C2E38D" w14:textId="77777777" w:rsidR="003B290A" w:rsidRPr="00D80CAD" w:rsidRDefault="003B290A" w:rsidP="003B290A">
            <w:pPr>
              <w:spacing w:after="0" w:line="240" w:lineRule="auto"/>
              <w:jc w:val="center"/>
              <w:rPr>
                <w:rFonts w:ascii="Times New Roman" w:hAnsi="Times New Roman"/>
              </w:rPr>
            </w:pPr>
            <w:r w:rsidRPr="00D80CAD">
              <w:rPr>
                <w:rFonts w:ascii="Times New Roman" w:hAnsi="Times New Roman"/>
              </w:rPr>
              <w:t>новый</w:t>
            </w:r>
          </w:p>
        </w:tc>
        <w:tc>
          <w:tcPr>
            <w:tcW w:w="2410" w:type="dxa"/>
          </w:tcPr>
          <w:p w14:paraId="7FA09CFE" w14:textId="77777777" w:rsidR="003B290A" w:rsidRPr="00D80CAD" w:rsidRDefault="003B290A" w:rsidP="003B290A">
            <w:pPr>
              <w:spacing w:after="0" w:line="240" w:lineRule="auto"/>
              <w:ind w:right="83" w:firstLine="318"/>
              <w:jc w:val="both"/>
              <w:rPr>
                <w:rFonts w:ascii="Times New Roman" w:hAnsi="Times New Roman"/>
              </w:rPr>
            </w:pPr>
            <w:r w:rsidRPr="00D80CAD">
              <w:rPr>
                <w:rFonts w:ascii="Times New Roman" w:hAnsi="Times New Roman"/>
              </w:rPr>
              <w:t>Статья 148. Форма и содержание искового заявления</w:t>
            </w:r>
          </w:p>
          <w:p w14:paraId="4FB3B761" w14:textId="77777777" w:rsidR="003B290A" w:rsidRPr="00D80CAD" w:rsidRDefault="003B290A" w:rsidP="003B290A">
            <w:pPr>
              <w:spacing w:after="0" w:line="240" w:lineRule="auto"/>
              <w:ind w:left="33" w:right="83" w:firstLine="318"/>
              <w:jc w:val="both"/>
              <w:rPr>
                <w:rFonts w:ascii="Times New Roman" w:hAnsi="Times New Roman"/>
              </w:rPr>
            </w:pPr>
            <w:r w:rsidRPr="00D80CAD">
              <w:rPr>
                <w:rFonts w:ascii="Times New Roman" w:hAnsi="Times New Roman"/>
              </w:rPr>
              <w:t>2. В заявлении должны быть указаны:</w:t>
            </w:r>
          </w:p>
          <w:p w14:paraId="3C8EEEDD" w14:textId="77777777" w:rsidR="003B290A" w:rsidRPr="00D80CAD" w:rsidRDefault="003B290A" w:rsidP="003B290A">
            <w:pPr>
              <w:spacing w:after="0" w:line="240" w:lineRule="auto"/>
              <w:ind w:left="33" w:right="83" w:firstLine="318"/>
              <w:jc w:val="both"/>
              <w:rPr>
                <w:rFonts w:ascii="Times New Roman" w:hAnsi="Times New Roman"/>
              </w:rPr>
            </w:pPr>
            <w:r w:rsidRPr="00D80CAD">
              <w:rPr>
                <w:rFonts w:ascii="Times New Roman" w:hAnsi="Times New Roman"/>
              </w:rPr>
              <w:t>……………</w:t>
            </w:r>
          </w:p>
          <w:p w14:paraId="526E59F8" w14:textId="77777777" w:rsidR="003B290A" w:rsidRPr="00D80CAD" w:rsidRDefault="003B290A" w:rsidP="003B290A">
            <w:pPr>
              <w:spacing w:after="0" w:line="240" w:lineRule="auto"/>
              <w:ind w:left="33" w:right="83" w:firstLine="318"/>
              <w:jc w:val="both"/>
              <w:rPr>
                <w:rFonts w:ascii="Times New Roman" w:hAnsi="Times New Roman"/>
              </w:rPr>
            </w:pPr>
            <w:r w:rsidRPr="00D80CAD">
              <w:rPr>
                <w:rFonts w:ascii="Times New Roman" w:hAnsi="Times New Roman"/>
              </w:rPr>
              <w:t>Отсутствует.</w:t>
            </w:r>
          </w:p>
        </w:tc>
        <w:tc>
          <w:tcPr>
            <w:tcW w:w="2977" w:type="dxa"/>
          </w:tcPr>
          <w:p w14:paraId="6E7E5615" w14:textId="77777777" w:rsidR="003B290A" w:rsidRPr="00D80CAD" w:rsidRDefault="003B290A" w:rsidP="003B290A">
            <w:pPr>
              <w:spacing w:after="0" w:line="240" w:lineRule="auto"/>
              <w:ind w:left="33" w:firstLine="285"/>
              <w:contextualSpacing/>
              <w:jc w:val="both"/>
              <w:rPr>
                <w:rFonts w:ascii="Times New Roman" w:hAnsi="Times New Roman"/>
              </w:rPr>
            </w:pPr>
            <w:r w:rsidRPr="00D80CAD">
              <w:rPr>
                <w:rFonts w:ascii="Times New Roman" w:hAnsi="Times New Roman"/>
              </w:rPr>
              <w:t xml:space="preserve">Дополнить новым абзацем вторым следующего содержания: </w:t>
            </w:r>
          </w:p>
          <w:p w14:paraId="7FB95F68" w14:textId="77777777" w:rsidR="003B290A" w:rsidRPr="00D80CAD" w:rsidRDefault="003B290A" w:rsidP="003B290A">
            <w:pPr>
              <w:spacing w:after="0" w:line="240" w:lineRule="auto"/>
              <w:ind w:right="83" w:firstLine="318"/>
              <w:jc w:val="both"/>
              <w:rPr>
                <w:rFonts w:ascii="Times New Roman" w:hAnsi="Times New Roman"/>
                <w:b/>
                <w:bCs/>
              </w:rPr>
            </w:pPr>
            <w:r w:rsidRPr="00D80CAD">
              <w:rPr>
                <w:rFonts w:ascii="Times New Roman" w:hAnsi="Times New Roman"/>
                <w:b/>
                <w:bCs/>
              </w:rPr>
              <w:t xml:space="preserve">«Помимо требований указанных в подпунктах 1) - 8) настоящей части </w:t>
            </w:r>
            <w:proofErr w:type="gramStart"/>
            <w:r w:rsidRPr="00D80CAD">
              <w:rPr>
                <w:rFonts w:ascii="Times New Roman" w:hAnsi="Times New Roman"/>
                <w:b/>
                <w:bCs/>
              </w:rPr>
              <w:t>в  иске</w:t>
            </w:r>
            <w:proofErr w:type="gramEnd"/>
            <w:r w:rsidRPr="00D80CAD">
              <w:rPr>
                <w:rFonts w:ascii="Times New Roman" w:hAnsi="Times New Roman"/>
                <w:b/>
                <w:bCs/>
              </w:rPr>
              <w:t>,  предъявляемом представителем должна содержаться ссылка на доказательства и законы, на которых основываются требования.».</w:t>
            </w:r>
          </w:p>
          <w:p w14:paraId="058E1BAF" w14:textId="77777777" w:rsidR="003B290A" w:rsidRPr="00D80CAD" w:rsidRDefault="003B290A" w:rsidP="003B290A">
            <w:pPr>
              <w:spacing w:after="0" w:line="240" w:lineRule="auto"/>
              <w:ind w:right="83" w:firstLine="318"/>
              <w:jc w:val="both"/>
              <w:rPr>
                <w:rFonts w:ascii="Times New Roman" w:hAnsi="Times New Roman"/>
                <w:b/>
                <w:bCs/>
              </w:rPr>
            </w:pPr>
          </w:p>
        </w:tc>
        <w:tc>
          <w:tcPr>
            <w:tcW w:w="2268" w:type="dxa"/>
            <w:gridSpan w:val="2"/>
          </w:tcPr>
          <w:p w14:paraId="37C8C8A4" w14:textId="77777777" w:rsidR="003B290A" w:rsidRPr="00D80CAD" w:rsidRDefault="003B290A" w:rsidP="003B290A">
            <w:pPr>
              <w:spacing w:after="0"/>
              <w:ind w:firstLine="34"/>
              <w:jc w:val="both"/>
              <w:rPr>
                <w:rFonts w:ascii="Times New Roman" w:hAnsi="Times New Roman"/>
                <w:b/>
              </w:rPr>
            </w:pPr>
            <w:r w:rsidRPr="00D80CAD">
              <w:rPr>
                <w:rFonts w:ascii="Times New Roman" w:hAnsi="Times New Roman"/>
                <w:b/>
              </w:rPr>
              <w:t xml:space="preserve">Предложение Сената </w:t>
            </w:r>
          </w:p>
          <w:p w14:paraId="2CC5FAAB" w14:textId="77777777" w:rsidR="003B290A" w:rsidRPr="00D80CAD" w:rsidRDefault="003B290A" w:rsidP="003B290A">
            <w:pPr>
              <w:spacing w:after="0" w:line="240" w:lineRule="auto"/>
              <w:ind w:firstLine="318"/>
              <w:contextualSpacing/>
              <w:jc w:val="both"/>
              <w:rPr>
                <w:rFonts w:ascii="Times New Roman" w:hAnsi="Times New Roman"/>
                <w:bCs/>
              </w:rPr>
            </w:pPr>
            <w:r w:rsidRPr="00D80CAD">
              <w:rPr>
                <w:rFonts w:ascii="Times New Roman" w:hAnsi="Times New Roman"/>
                <w:bCs/>
              </w:rPr>
              <w:t xml:space="preserve">Предлагается обязать </w:t>
            </w:r>
            <w:r w:rsidRPr="00D80CAD">
              <w:rPr>
                <w:rFonts w:ascii="Times New Roman" w:hAnsi="Times New Roman"/>
              </w:rPr>
              <w:t>представителей излагать доводы со ссылкой на закон.</w:t>
            </w:r>
          </w:p>
        </w:tc>
        <w:tc>
          <w:tcPr>
            <w:tcW w:w="2551" w:type="dxa"/>
          </w:tcPr>
          <w:p w14:paraId="705F1483" w14:textId="77777777" w:rsidR="003B290A" w:rsidRPr="00D80CAD" w:rsidRDefault="002B61A9" w:rsidP="003B290A">
            <w:pPr>
              <w:spacing w:after="0"/>
              <w:ind w:firstLine="34"/>
              <w:jc w:val="both"/>
              <w:rPr>
                <w:rFonts w:ascii="Times New Roman" w:hAnsi="Times New Roman"/>
                <w:b/>
              </w:rPr>
            </w:pPr>
            <w:r w:rsidRPr="00D80CAD">
              <w:rPr>
                <w:rFonts w:ascii="Times New Roman" w:hAnsi="Times New Roman"/>
                <w:b/>
              </w:rPr>
              <w:t>Поддерживается частично</w:t>
            </w:r>
          </w:p>
          <w:p w14:paraId="0AA2D550" w14:textId="77777777" w:rsidR="002B61A9" w:rsidRPr="00D80CAD" w:rsidRDefault="002B61A9" w:rsidP="002B61A9">
            <w:pPr>
              <w:spacing w:after="0" w:line="240" w:lineRule="auto"/>
              <w:ind w:left="33" w:firstLine="285"/>
              <w:contextualSpacing/>
              <w:jc w:val="both"/>
              <w:rPr>
                <w:rFonts w:ascii="Times New Roman" w:hAnsi="Times New Roman"/>
              </w:rPr>
            </w:pPr>
            <w:r w:rsidRPr="00D80CAD">
              <w:rPr>
                <w:rFonts w:ascii="Times New Roman" w:hAnsi="Times New Roman"/>
              </w:rPr>
              <w:t xml:space="preserve">Дополнить новым абзацем вторым следующего содержания: </w:t>
            </w:r>
          </w:p>
          <w:p w14:paraId="23DE0AF2" w14:textId="0555D115" w:rsidR="002B61A9" w:rsidRPr="00D80CAD" w:rsidRDefault="002B61A9" w:rsidP="002B61A9">
            <w:pPr>
              <w:spacing w:after="0" w:line="240" w:lineRule="auto"/>
              <w:ind w:right="83" w:firstLine="318"/>
              <w:jc w:val="both"/>
              <w:rPr>
                <w:rFonts w:ascii="Times New Roman" w:hAnsi="Times New Roman"/>
                <w:b/>
                <w:bCs/>
              </w:rPr>
            </w:pPr>
            <w:r w:rsidRPr="00D80CAD">
              <w:rPr>
                <w:rFonts w:ascii="Times New Roman" w:hAnsi="Times New Roman"/>
                <w:b/>
                <w:bCs/>
              </w:rPr>
              <w:t xml:space="preserve">«Помимо требований указанных в подпунктах 1) - 8) настоящей части </w:t>
            </w:r>
            <w:proofErr w:type="gramStart"/>
            <w:r w:rsidRPr="00D80CAD">
              <w:rPr>
                <w:rFonts w:ascii="Times New Roman" w:hAnsi="Times New Roman"/>
                <w:b/>
                <w:bCs/>
              </w:rPr>
              <w:t>в  иске</w:t>
            </w:r>
            <w:proofErr w:type="gramEnd"/>
            <w:r w:rsidRPr="00D80CAD">
              <w:rPr>
                <w:rFonts w:ascii="Times New Roman" w:hAnsi="Times New Roman"/>
                <w:b/>
                <w:bCs/>
              </w:rPr>
              <w:t xml:space="preserve">,  предъявляемом представителем должна содержаться ссылка на </w:t>
            </w:r>
            <w:r w:rsidR="00B00488" w:rsidRPr="00D80CAD">
              <w:rPr>
                <w:rFonts w:ascii="Times New Roman" w:hAnsi="Times New Roman"/>
                <w:b/>
                <w:bCs/>
              </w:rPr>
              <w:t>нормы права</w:t>
            </w:r>
            <w:r w:rsidRPr="00D80CAD">
              <w:rPr>
                <w:rFonts w:ascii="Times New Roman" w:hAnsi="Times New Roman"/>
                <w:b/>
                <w:bCs/>
              </w:rPr>
              <w:t>, на которых основываются требования.».</w:t>
            </w:r>
          </w:p>
          <w:p w14:paraId="5BE7BC17" w14:textId="6B0D1803" w:rsidR="002B61A9" w:rsidRPr="00D80CAD" w:rsidRDefault="002B61A9" w:rsidP="003B290A">
            <w:pPr>
              <w:spacing w:after="0"/>
              <w:ind w:firstLine="34"/>
              <w:jc w:val="both"/>
              <w:rPr>
                <w:rFonts w:ascii="Times New Roman" w:hAnsi="Times New Roman"/>
                <w:b/>
              </w:rPr>
            </w:pPr>
          </w:p>
        </w:tc>
        <w:tc>
          <w:tcPr>
            <w:tcW w:w="3969" w:type="dxa"/>
          </w:tcPr>
          <w:p w14:paraId="0D6025DD" w14:textId="648293AD" w:rsidR="002B61A9" w:rsidRPr="00D80CAD" w:rsidRDefault="002B61A9" w:rsidP="002B61A9">
            <w:pPr>
              <w:spacing w:after="0"/>
              <w:ind w:firstLine="318"/>
              <w:jc w:val="both"/>
              <w:rPr>
                <w:rFonts w:ascii="Times New Roman" w:hAnsi="Times New Roman"/>
                <w:bCs/>
              </w:rPr>
            </w:pPr>
            <w:r w:rsidRPr="00D80CAD">
              <w:rPr>
                <w:rFonts w:ascii="Times New Roman" w:hAnsi="Times New Roman"/>
                <w:bCs/>
              </w:rPr>
              <w:t>В подпункте 5) части 2 статьи 148 ГПК уже содержится требование указывать содержание доказательств, подтверждающих обстоятельства дела.</w:t>
            </w:r>
          </w:p>
          <w:p w14:paraId="517E6862" w14:textId="78A0D567" w:rsidR="003B290A" w:rsidRPr="00D80CAD" w:rsidRDefault="002B61A9" w:rsidP="002B61A9">
            <w:pPr>
              <w:spacing w:after="0"/>
              <w:ind w:firstLine="318"/>
              <w:jc w:val="both"/>
              <w:rPr>
                <w:rFonts w:ascii="Times New Roman" w:hAnsi="Times New Roman"/>
                <w:bCs/>
              </w:rPr>
            </w:pPr>
            <w:r w:rsidRPr="00D80CAD">
              <w:rPr>
                <w:rFonts w:ascii="Times New Roman" w:hAnsi="Times New Roman"/>
                <w:bCs/>
              </w:rPr>
              <w:t xml:space="preserve">Профессиональный судебный представитель, оказывая квалифицированную юридическую помощь, должен указывать в иске ссылки </w:t>
            </w:r>
            <w:r w:rsidR="00B00488" w:rsidRPr="00D80CAD">
              <w:rPr>
                <w:rFonts w:ascii="Times New Roman" w:hAnsi="Times New Roman"/>
                <w:bCs/>
              </w:rPr>
              <w:t>на нормы права</w:t>
            </w:r>
            <w:r w:rsidRPr="00D80CAD">
              <w:rPr>
                <w:rFonts w:ascii="Times New Roman" w:hAnsi="Times New Roman"/>
                <w:bCs/>
              </w:rPr>
              <w:t>, на которых основываются требования.</w:t>
            </w:r>
          </w:p>
        </w:tc>
      </w:tr>
      <w:tr w:rsidR="00010739" w:rsidRPr="00D80CAD" w14:paraId="5AA03270" w14:textId="7977472C" w:rsidTr="007F771A">
        <w:tc>
          <w:tcPr>
            <w:tcW w:w="454" w:type="dxa"/>
          </w:tcPr>
          <w:p w14:paraId="04CEB1EC" w14:textId="77777777" w:rsidR="00647550" w:rsidRPr="00D80CAD" w:rsidRDefault="00647550" w:rsidP="00647550">
            <w:pPr>
              <w:pStyle w:val="ab"/>
              <w:numPr>
                <w:ilvl w:val="0"/>
                <w:numId w:val="19"/>
              </w:numPr>
              <w:ind w:left="34" w:firstLine="0"/>
              <w:jc w:val="center"/>
              <w:rPr>
                <w:rFonts w:ascii="Times New Roman" w:hAnsi="Times New Roman"/>
              </w:rPr>
            </w:pPr>
          </w:p>
        </w:tc>
        <w:tc>
          <w:tcPr>
            <w:tcW w:w="1134" w:type="dxa"/>
          </w:tcPr>
          <w:p w14:paraId="088C664E" w14:textId="77777777" w:rsidR="00647550" w:rsidRPr="00D80CAD" w:rsidRDefault="00647550" w:rsidP="00647550">
            <w:pPr>
              <w:spacing w:after="0" w:line="240" w:lineRule="auto"/>
              <w:jc w:val="center"/>
              <w:rPr>
                <w:rFonts w:ascii="Times New Roman" w:hAnsi="Times New Roman"/>
              </w:rPr>
            </w:pPr>
            <w:r w:rsidRPr="00D80CAD">
              <w:rPr>
                <w:rFonts w:ascii="Times New Roman" w:hAnsi="Times New Roman"/>
              </w:rPr>
              <w:t>Статья 166   часть четвертая</w:t>
            </w:r>
          </w:p>
          <w:p w14:paraId="0D3D8153" w14:textId="77777777" w:rsidR="00647550" w:rsidRPr="00D80CAD" w:rsidRDefault="00647550" w:rsidP="00647550">
            <w:pPr>
              <w:spacing w:after="0" w:line="240" w:lineRule="auto"/>
              <w:jc w:val="center"/>
              <w:rPr>
                <w:rFonts w:ascii="Times New Roman" w:hAnsi="Times New Roman"/>
              </w:rPr>
            </w:pPr>
            <w:r w:rsidRPr="00D80CAD">
              <w:rPr>
                <w:rFonts w:ascii="Times New Roman" w:hAnsi="Times New Roman"/>
              </w:rPr>
              <w:t>абзац второй</w:t>
            </w:r>
          </w:p>
          <w:p w14:paraId="0B970F78" w14:textId="77777777" w:rsidR="00647550" w:rsidRPr="00D80CAD" w:rsidRDefault="00647550" w:rsidP="00647550">
            <w:pPr>
              <w:spacing w:after="0" w:line="240" w:lineRule="auto"/>
              <w:rPr>
                <w:rFonts w:ascii="Times New Roman" w:hAnsi="Times New Roman"/>
              </w:rPr>
            </w:pPr>
          </w:p>
        </w:tc>
        <w:tc>
          <w:tcPr>
            <w:tcW w:w="2410" w:type="dxa"/>
          </w:tcPr>
          <w:p w14:paraId="3D39188E" w14:textId="77777777" w:rsidR="00647550" w:rsidRPr="00D80CAD" w:rsidRDefault="00647550" w:rsidP="00647550">
            <w:pPr>
              <w:spacing w:after="0" w:line="240" w:lineRule="auto"/>
              <w:ind w:right="83" w:firstLine="318"/>
              <w:jc w:val="both"/>
              <w:rPr>
                <w:rFonts w:ascii="Times New Roman" w:hAnsi="Times New Roman"/>
                <w:bCs/>
              </w:rPr>
            </w:pPr>
            <w:r w:rsidRPr="00D80CAD">
              <w:rPr>
                <w:rFonts w:ascii="Times New Roman" w:hAnsi="Times New Roman"/>
                <w:bCs/>
              </w:rPr>
              <w:t>Статья 166. Отзыв на исковое заявление</w:t>
            </w:r>
          </w:p>
          <w:p w14:paraId="526FCEA2" w14:textId="77777777" w:rsidR="00647550" w:rsidRPr="00D80CAD" w:rsidRDefault="00647550" w:rsidP="00647550">
            <w:pPr>
              <w:spacing w:after="0" w:line="240" w:lineRule="auto"/>
              <w:ind w:left="33" w:right="83" w:firstLine="318"/>
              <w:jc w:val="both"/>
              <w:rPr>
                <w:rFonts w:ascii="Times New Roman" w:hAnsi="Times New Roman"/>
              </w:rPr>
            </w:pPr>
            <w:r w:rsidRPr="00D80CAD">
              <w:rPr>
                <w:rFonts w:ascii="Times New Roman" w:hAnsi="Times New Roman"/>
                <w:bCs/>
              </w:rPr>
              <w:t xml:space="preserve">4.  </w:t>
            </w:r>
            <w:r w:rsidRPr="00D80CAD">
              <w:rPr>
                <w:rFonts w:ascii="Times New Roman" w:hAnsi="Times New Roman"/>
              </w:rPr>
              <w:t>……………</w:t>
            </w:r>
          </w:p>
          <w:p w14:paraId="26570EE5" w14:textId="77777777" w:rsidR="00647550" w:rsidRPr="00D80CAD" w:rsidRDefault="00647550" w:rsidP="00647550">
            <w:pPr>
              <w:spacing w:after="0" w:line="240" w:lineRule="auto"/>
              <w:ind w:left="33" w:right="83" w:firstLine="318"/>
              <w:jc w:val="both"/>
              <w:rPr>
                <w:rFonts w:ascii="Times New Roman" w:hAnsi="Times New Roman"/>
                <w:bCs/>
              </w:rPr>
            </w:pPr>
            <w:r w:rsidRPr="00D80CAD">
              <w:rPr>
                <w:rFonts w:ascii="Times New Roman" w:hAnsi="Times New Roman"/>
              </w:rPr>
              <w:t xml:space="preserve">В отзыве могут быть указаны номера телефонов, </w:t>
            </w:r>
            <w:r w:rsidRPr="00D80CAD">
              <w:rPr>
                <w:rFonts w:ascii="Times New Roman" w:hAnsi="Times New Roman"/>
                <w:b/>
              </w:rPr>
              <w:t xml:space="preserve">факсов, </w:t>
            </w:r>
            <w:r w:rsidRPr="00D80CAD">
              <w:rPr>
                <w:rFonts w:ascii="Times New Roman" w:hAnsi="Times New Roman"/>
              </w:rPr>
              <w:t>адреса электронной почты и иные сведения, необходимые для правильного и своевременного рассмотрения дела.</w:t>
            </w:r>
          </w:p>
        </w:tc>
        <w:tc>
          <w:tcPr>
            <w:tcW w:w="2977" w:type="dxa"/>
          </w:tcPr>
          <w:p w14:paraId="74E32C33" w14:textId="77777777" w:rsidR="00647550" w:rsidRPr="00D80CAD" w:rsidRDefault="00647550" w:rsidP="00647550">
            <w:pPr>
              <w:pStyle w:val="21"/>
              <w:ind w:firstLine="285"/>
              <w:jc w:val="both"/>
              <w:rPr>
                <w:rFonts w:ascii="Times New Roman" w:hAnsi="Times New Roman"/>
              </w:rPr>
            </w:pPr>
            <w:r w:rsidRPr="00D80CAD">
              <w:rPr>
                <w:rFonts w:ascii="Times New Roman" w:hAnsi="Times New Roman"/>
              </w:rPr>
              <w:t>Изложить в следующей редакции:</w:t>
            </w:r>
          </w:p>
          <w:p w14:paraId="4A238588" w14:textId="77777777" w:rsidR="00647550" w:rsidRPr="00D80CAD" w:rsidRDefault="00647550" w:rsidP="00647550">
            <w:pPr>
              <w:spacing w:after="0" w:line="240" w:lineRule="auto"/>
              <w:ind w:right="83" w:firstLine="318"/>
              <w:jc w:val="both"/>
              <w:rPr>
                <w:rFonts w:ascii="Times New Roman" w:hAnsi="Times New Roman"/>
              </w:rPr>
            </w:pPr>
            <w:r w:rsidRPr="00D80CAD">
              <w:rPr>
                <w:rFonts w:ascii="Times New Roman" w:hAnsi="Times New Roman"/>
              </w:rPr>
              <w:t>«</w:t>
            </w:r>
            <w:bookmarkStart w:id="2" w:name="SUB1660403"/>
            <w:bookmarkEnd w:id="2"/>
            <w:r w:rsidRPr="00D80CAD">
              <w:rPr>
                <w:rFonts w:ascii="Times New Roman" w:hAnsi="Times New Roman"/>
                <w:b/>
                <w:bCs/>
              </w:rPr>
              <w:t xml:space="preserve">Помимо требований указанных в подпунктах 1) - 4) настоящей части </w:t>
            </w:r>
            <w:proofErr w:type="gramStart"/>
            <w:r w:rsidRPr="00D80CAD">
              <w:rPr>
                <w:rFonts w:ascii="Times New Roman" w:hAnsi="Times New Roman"/>
                <w:b/>
                <w:bCs/>
              </w:rPr>
              <w:t>в  отзыве</w:t>
            </w:r>
            <w:proofErr w:type="gramEnd"/>
            <w:r w:rsidRPr="00D80CAD">
              <w:rPr>
                <w:rFonts w:ascii="Times New Roman" w:hAnsi="Times New Roman"/>
                <w:b/>
                <w:bCs/>
              </w:rPr>
              <w:t xml:space="preserve">, представляемом представителем должна содержаться ссылка на доказательства и законы, на которых обоснованы возражения. </w:t>
            </w:r>
            <w:r w:rsidRPr="00D80CAD">
              <w:rPr>
                <w:rFonts w:ascii="Times New Roman" w:hAnsi="Times New Roman"/>
                <w:bCs/>
              </w:rPr>
              <w:t xml:space="preserve"> </w:t>
            </w:r>
            <w:r w:rsidRPr="00D80CAD">
              <w:rPr>
                <w:rFonts w:ascii="Times New Roman" w:hAnsi="Times New Roman"/>
                <w:b/>
                <w:bCs/>
              </w:rPr>
              <w:t xml:space="preserve"> </w:t>
            </w:r>
            <w:r w:rsidRPr="00D80CAD">
              <w:rPr>
                <w:rFonts w:ascii="Times New Roman" w:hAnsi="Times New Roman"/>
                <w:bCs/>
              </w:rPr>
              <w:t>В отзыве</w:t>
            </w:r>
            <w:r w:rsidRPr="00D80CAD">
              <w:rPr>
                <w:rFonts w:ascii="Times New Roman" w:hAnsi="Times New Roman"/>
                <w:b/>
                <w:bCs/>
              </w:rPr>
              <w:t xml:space="preserve"> </w:t>
            </w:r>
            <w:r w:rsidRPr="00D80CAD">
              <w:rPr>
                <w:rFonts w:ascii="Times New Roman" w:hAnsi="Times New Roman"/>
              </w:rPr>
              <w:t xml:space="preserve">могут быть указаны номера телефонов, адреса электронной почты и иные </w:t>
            </w:r>
            <w:r w:rsidRPr="00D80CAD">
              <w:rPr>
                <w:rFonts w:ascii="Times New Roman" w:hAnsi="Times New Roman"/>
              </w:rPr>
              <w:lastRenderedPageBreak/>
              <w:t>сведения, необходимые для правильного и своевременного рассмотрения дела.».</w:t>
            </w:r>
          </w:p>
          <w:p w14:paraId="4FC6868D" w14:textId="77777777" w:rsidR="00647550" w:rsidRPr="00D80CAD" w:rsidRDefault="00647550" w:rsidP="00647550">
            <w:pPr>
              <w:spacing w:after="0" w:line="240" w:lineRule="auto"/>
              <w:ind w:right="83" w:firstLine="318"/>
              <w:jc w:val="both"/>
              <w:rPr>
                <w:rFonts w:ascii="Times New Roman" w:hAnsi="Times New Roman"/>
              </w:rPr>
            </w:pPr>
          </w:p>
        </w:tc>
        <w:tc>
          <w:tcPr>
            <w:tcW w:w="2268" w:type="dxa"/>
            <w:gridSpan w:val="2"/>
          </w:tcPr>
          <w:p w14:paraId="0E24A864" w14:textId="77777777" w:rsidR="00647550" w:rsidRPr="00D80CAD" w:rsidRDefault="00647550" w:rsidP="00647550">
            <w:pPr>
              <w:spacing w:after="0"/>
              <w:ind w:firstLine="34"/>
              <w:jc w:val="both"/>
              <w:rPr>
                <w:rFonts w:ascii="Times New Roman" w:hAnsi="Times New Roman"/>
                <w:b/>
              </w:rPr>
            </w:pPr>
            <w:r w:rsidRPr="00D80CAD">
              <w:rPr>
                <w:rFonts w:ascii="Times New Roman" w:hAnsi="Times New Roman"/>
                <w:b/>
              </w:rPr>
              <w:lastRenderedPageBreak/>
              <w:t xml:space="preserve">Предложение Сената </w:t>
            </w:r>
          </w:p>
          <w:p w14:paraId="2F5CBDA6" w14:textId="77777777" w:rsidR="00647550" w:rsidRPr="00D80CAD" w:rsidRDefault="00647550" w:rsidP="00647550">
            <w:pPr>
              <w:spacing w:after="0" w:line="240" w:lineRule="auto"/>
              <w:ind w:left="94" w:right="83" w:firstLine="318"/>
              <w:jc w:val="both"/>
              <w:rPr>
                <w:rFonts w:ascii="Times New Roman" w:hAnsi="Times New Roman"/>
                <w:bCs/>
              </w:rPr>
            </w:pPr>
            <w:r w:rsidRPr="00D80CAD">
              <w:rPr>
                <w:rFonts w:ascii="Times New Roman" w:hAnsi="Times New Roman"/>
                <w:bCs/>
              </w:rPr>
              <w:t xml:space="preserve">Часть четвертую предлагается дополнить положением </w:t>
            </w:r>
            <w:proofErr w:type="gramStart"/>
            <w:r w:rsidRPr="00D80CAD">
              <w:rPr>
                <w:rFonts w:ascii="Times New Roman" w:hAnsi="Times New Roman"/>
                <w:bCs/>
              </w:rPr>
              <w:t>о  возложении</w:t>
            </w:r>
            <w:proofErr w:type="gramEnd"/>
            <w:r w:rsidRPr="00D80CAD">
              <w:rPr>
                <w:rFonts w:ascii="Times New Roman" w:hAnsi="Times New Roman"/>
                <w:bCs/>
              </w:rPr>
              <w:t xml:space="preserve"> на ответчика обязанности представлять исчерпывающую позицию по </w:t>
            </w:r>
            <w:r w:rsidRPr="00D80CAD">
              <w:rPr>
                <w:rFonts w:ascii="Times New Roman" w:hAnsi="Times New Roman"/>
                <w:bCs/>
              </w:rPr>
              <w:lastRenderedPageBreak/>
              <w:t>вопросам, указанным истцом.</w:t>
            </w:r>
          </w:p>
          <w:p w14:paraId="13E4616C" w14:textId="77777777" w:rsidR="00647550" w:rsidRPr="00D80CAD" w:rsidRDefault="00647550" w:rsidP="00647550">
            <w:pPr>
              <w:spacing w:after="0" w:line="240" w:lineRule="auto"/>
              <w:ind w:left="94" w:right="83" w:firstLine="318"/>
              <w:jc w:val="both"/>
              <w:rPr>
                <w:rFonts w:ascii="Times New Roman" w:hAnsi="Times New Roman"/>
                <w:bCs/>
              </w:rPr>
            </w:pPr>
          </w:p>
          <w:p w14:paraId="3B7A3717" w14:textId="77777777" w:rsidR="00647550" w:rsidRPr="00D80CAD" w:rsidRDefault="00647550" w:rsidP="00647550">
            <w:pPr>
              <w:spacing w:after="0" w:line="240" w:lineRule="auto"/>
              <w:ind w:firstLine="318"/>
              <w:contextualSpacing/>
              <w:jc w:val="both"/>
              <w:rPr>
                <w:rFonts w:ascii="Times New Roman" w:hAnsi="Times New Roman"/>
                <w:bCs/>
              </w:rPr>
            </w:pPr>
          </w:p>
        </w:tc>
        <w:tc>
          <w:tcPr>
            <w:tcW w:w="2551" w:type="dxa"/>
          </w:tcPr>
          <w:p w14:paraId="5F3CF9DE" w14:textId="2A03DE54" w:rsidR="00647550" w:rsidRPr="00D80CAD" w:rsidRDefault="00647550" w:rsidP="00647550">
            <w:pPr>
              <w:spacing w:after="0"/>
              <w:ind w:firstLine="34"/>
              <w:jc w:val="both"/>
              <w:rPr>
                <w:rFonts w:ascii="Times New Roman" w:hAnsi="Times New Roman"/>
                <w:b/>
              </w:rPr>
            </w:pPr>
            <w:r w:rsidRPr="00D80CAD">
              <w:rPr>
                <w:rFonts w:ascii="Times New Roman" w:hAnsi="Times New Roman"/>
                <w:b/>
              </w:rPr>
              <w:lastRenderedPageBreak/>
              <w:t>Предложение поддерживается</w:t>
            </w:r>
          </w:p>
        </w:tc>
        <w:tc>
          <w:tcPr>
            <w:tcW w:w="3969" w:type="dxa"/>
          </w:tcPr>
          <w:p w14:paraId="6FF25F70" w14:textId="4A176E94" w:rsidR="00647550" w:rsidRPr="00D80CAD" w:rsidRDefault="00647550" w:rsidP="00D35F7F">
            <w:pPr>
              <w:spacing w:after="0"/>
              <w:ind w:firstLine="319"/>
              <w:jc w:val="both"/>
              <w:rPr>
                <w:rFonts w:ascii="Times New Roman" w:hAnsi="Times New Roman"/>
                <w:b/>
              </w:rPr>
            </w:pPr>
            <w:r w:rsidRPr="00D80CAD">
              <w:rPr>
                <w:rFonts w:ascii="Times New Roman" w:hAnsi="Times New Roman"/>
                <w:bCs/>
              </w:rPr>
              <w:t xml:space="preserve">Профессиональный судебный представитель, оказывая квалифицированную юридическую помощь, должен указывать в отзыве </w:t>
            </w:r>
            <w:proofErr w:type="gramStart"/>
            <w:r w:rsidRPr="00D80CAD">
              <w:rPr>
                <w:rFonts w:ascii="Times New Roman" w:hAnsi="Times New Roman"/>
                <w:bCs/>
              </w:rPr>
              <w:t>на иск</w:t>
            </w:r>
            <w:proofErr w:type="gramEnd"/>
            <w:r w:rsidRPr="00D80CAD">
              <w:rPr>
                <w:rFonts w:ascii="Times New Roman" w:hAnsi="Times New Roman"/>
                <w:bCs/>
              </w:rPr>
              <w:t xml:space="preserve"> ссылки на доказательства и законы, на которых основываются возражения.</w:t>
            </w:r>
          </w:p>
        </w:tc>
      </w:tr>
      <w:tr w:rsidR="00010739" w:rsidRPr="00D80CAD" w14:paraId="5D5656A4" w14:textId="404440A7" w:rsidTr="007F771A">
        <w:tc>
          <w:tcPr>
            <w:tcW w:w="454" w:type="dxa"/>
          </w:tcPr>
          <w:p w14:paraId="4EBBDEA9" w14:textId="77777777" w:rsidR="00647550" w:rsidRPr="00D80CAD" w:rsidRDefault="00647550" w:rsidP="00647550">
            <w:pPr>
              <w:pStyle w:val="ab"/>
              <w:numPr>
                <w:ilvl w:val="0"/>
                <w:numId w:val="19"/>
              </w:numPr>
              <w:ind w:left="34" w:firstLine="0"/>
              <w:jc w:val="center"/>
              <w:rPr>
                <w:rFonts w:ascii="Times New Roman" w:hAnsi="Times New Roman"/>
              </w:rPr>
            </w:pPr>
          </w:p>
        </w:tc>
        <w:tc>
          <w:tcPr>
            <w:tcW w:w="1134" w:type="dxa"/>
          </w:tcPr>
          <w:p w14:paraId="1859C96C" w14:textId="77777777" w:rsidR="00647550" w:rsidRPr="00D80CAD" w:rsidRDefault="00647550" w:rsidP="00647550">
            <w:pPr>
              <w:spacing w:after="0" w:line="240" w:lineRule="auto"/>
              <w:jc w:val="center"/>
              <w:rPr>
                <w:rFonts w:ascii="Times New Roman" w:hAnsi="Times New Roman"/>
              </w:rPr>
            </w:pPr>
            <w:r w:rsidRPr="00D80CAD">
              <w:rPr>
                <w:rFonts w:ascii="Times New Roman" w:hAnsi="Times New Roman"/>
              </w:rPr>
              <w:t xml:space="preserve"> Статья 166   часть пятая</w:t>
            </w:r>
          </w:p>
          <w:p w14:paraId="4790E769" w14:textId="77777777" w:rsidR="00647550" w:rsidRPr="00D80CAD" w:rsidRDefault="00647550" w:rsidP="00647550">
            <w:pPr>
              <w:spacing w:after="0" w:line="240" w:lineRule="auto"/>
              <w:rPr>
                <w:rFonts w:ascii="Times New Roman" w:hAnsi="Times New Roman"/>
              </w:rPr>
            </w:pPr>
          </w:p>
        </w:tc>
        <w:tc>
          <w:tcPr>
            <w:tcW w:w="2410" w:type="dxa"/>
          </w:tcPr>
          <w:p w14:paraId="1D0A834F" w14:textId="77777777" w:rsidR="00647550" w:rsidRPr="00D80CAD" w:rsidRDefault="00647550" w:rsidP="00647550">
            <w:pPr>
              <w:spacing w:after="0" w:line="240" w:lineRule="auto"/>
              <w:ind w:right="83" w:firstLine="318"/>
              <w:jc w:val="both"/>
              <w:rPr>
                <w:rFonts w:ascii="Times New Roman" w:hAnsi="Times New Roman"/>
                <w:bCs/>
              </w:rPr>
            </w:pPr>
            <w:r w:rsidRPr="00D80CAD">
              <w:rPr>
                <w:rFonts w:ascii="Times New Roman" w:hAnsi="Times New Roman"/>
                <w:bCs/>
              </w:rPr>
              <w:t>Статья 166. Отзыв на исковое заявление</w:t>
            </w:r>
          </w:p>
          <w:p w14:paraId="375C3136" w14:textId="77777777" w:rsidR="00647550" w:rsidRPr="00D80CAD" w:rsidRDefault="00647550" w:rsidP="00647550">
            <w:pPr>
              <w:spacing w:after="0" w:line="240" w:lineRule="auto"/>
              <w:ind w:left="33" w:right="83" w:firstLine="318"/>
              <w:jc w:val="both"/>
              <w:rPr>
                <w:rFonts w:ascii="Times New Roman" w:hAnsi="Times New Roman"/>
                <w:bCs/>
              </w:rPr>
            </w:pPr>
            <w:r w:rsidRPr="00D80CAD">
              <w:rPr>
                <w:rFonts w:ascii="Times New Roman" w:hAnsi="Times New Roman"/>
                <w:bCs/>
              </w:rPr>
              <w:t>5. Непредставление ответчиком отзыва и доказательств не препятствует рассмотрению дела по имеющимся в деле доказательствам</w:t>
            </w:r>
          </w:p>
        </w:tc>
        <w:tc>
          <w:tcPr>
            <w:tcW w:w="2977" w:type="dxa"/>
          </w:tcPr>
          <w:p w14:paraId="66D8B157" w14:textId="77777777" w:rsidR="00647550" w:rsidRPr="00D80CAD" w:rsidRDefault="00647550" w:rsidP="00647550">
            <w:pPr>
              <w:pStyle w:val="21"/>
              <w:ind w:firstLine="285"/>
              <w:jc w:val="both"/>
              <w:rPr>
                <w:rFonts w:ascii="Times New Roman" w:hAnsi="Times New Roman"/>
              </w:rPr>
            </w:pPr>
            <w:r w:rsidRPr="00D80CAD">
              <w:rPr>
                <w:rFonts w:ascii="Times New Roman" w:hAnsi="Times New Roman"/>
              </w:rPr>
              <w:t>Изложить в следующей редакции:</w:t>
            </w:r>
          </w:p>
          <w:p w14:paraId="221856CF" w14:textId="77777777" w:rsidR="00647550" w:rsidRPr="00D80CAD" w:rsidRDefault="00647550" w:rsidP="00647550">
            <w:pPr>
              <w:spacing w:after="0" w:line="240" w:lineRule="auto"/>
              <w:ind w:right="83" w:firstLine="318"/>
              <w:jc w:val="both"/>
              <w:rPr>
                <w:rFonts w:ascii="Times New Roman" w:hAnsi="Times New Roman"/>
                <w:b/>
                <w:bCs/>
              </w:rPr>
            </w:pPr>
            <w:r w:rsidRPr="00D80CAD">
              <w:rPr>
                <w:rFonts w:ascii="Times New Roman" w:hAnsi="Times New Roman"/>
              </w:rPr>
              <w:t>«</w:t>
            </w:r>
            <w:r w:rsidRPr="00D80CAD">
              <w:rPr>
                <w:rFonts w:ascii="Times New Roman" w:hAnsi="Times New Roman"/>
                <w:bCs/>
              </w:rPr>
              <w:t xml:space="preserve">5. Непредставление ответчиком </w:t>
            </w:r>
            <w:r w:rsidRPr="00D80CAD">
              <w:rPr>
                <w:rFonts w:ascii="Times New Roman" w:hAnsi="Times New Roman"/>
                <w:b/>
                <w:bCs/>
              </w:rPr>
              <w:t xml:space="preserve">и его представителем </w:t>
            </w:r>
            <w:r w:rsidRPr="00D80CAD">
              <w:rPr>
                <w:rFonts w:ascii="Times New Roman" w:hAnsi="Times New Roman"/>
                <w:bCs/>
              </w:rPr>
              <w:t>отзыва</w:t>
            </w:r>
            <w:r w:rsidRPr="00D80CAD">
              <w:rPr>
                <w:rFonts w:ascii="Times New Roman" w:hAnsi="Times New Roman"/>
                <w:b/>
                <w:bCs/>
              </w:rPr>
              <w:t xml:space="preserve"> с доводами в отношении каждого из обстоятельств, доказательств и правовых оснований, указанных в иске, в установленный судом срок без уважительных причин, не препятствует рассмотрению дела по имеющимся в деле доказательствам и влечет процессуальные последствия, предусмотренные частью первой статьи 109 и частью четвертой 114 настоящего Кодекса.».</w:t>
            </w:r>
          </w:p>
          <w:p w14:paraId="1AC714E0" w14:textId="77777777" w:rsidR="00647550" w:rsidRPr="00D80CAD" w:rsidRDefault="00647550" w:rsidP="00647550">
            <w:pPr>
              <w:spacing w:after="0" w:line="240" w:lineRule="auto"/>
              <w:ind w:right="83" w:firstLine="318"/>
              <w:jc w:val="both"/>
              <w:rPr>
                <w:rFonts w:ascii="Times New Roman" w:hAnsi="Times New Roman"/>
                <w:b/>
                <w:bCs/>
              </w:rPr>
            </w:pPr>
          </w:p>
        </w:tc>
        <w:tc>
          <w:tcPr>
            <w:tcW w:w="2268" w:type="dxa"/>
            <w:gridSpan w:val="2"/>
          </w:tcPr>
          <w:p w14:paraId="62788866" w14:textId="77777777" w:rsidR="00647550" w:rsidRPr="00D80CAD" w:rsidRDefault="00647550" w:rsidP="00647550">
            <w:pPr>
              <w:spacing w:after="0"/>
              <w:ind w:firstLine="34"/>
              <w:jc w:val="both"/>
              <w:rPr>
                <w:rFonts w:ascii="Times New Roman" w:hAnsi="Times New Roman"/>
                <w:b/>
              </w:rPr>
            </w:pPr>
            <w:r w:rsidRPr="00D80CAD">
              <w:rPr>
                <w:rFonts w:ascii="Times New Roman" w:hAnsi="Times New Roman"/>
                <w:b/>
              </w:rPr>
              <w:t xml:space="preserve">Предложение Сената </w:t>
            </w:r>
          </w:p>
          <w:p w14:paraId="4515A5A5" w14:textId="77777777" w:rsidR="00647550" w:rsidRPr="00D80CAD" w:rsidRDefault="00647550" w:rsidP="00647550">
            <w:pPr>
              <w:spacing w:after="0" w:line="240" w:lineRule="auto"/>
              <w:ind w:left="94" w:right="83" w:firstLine="318"/>
              <w:rPr>
                <w:rFonts w:ascii="Times New Roman" w:hAnsi="Times New Roman"/>
                <w:bCs/>
              </w:rPr>
            </w:pPr>
            <w:r w:rsidRPr="00D80CAD">
              <w:rPr>
                <w:rFonts w:ascii="Times New Roman" w:hAnsi="Times New Roman"/>
                <w:bCs/>
              </w:rPr>
              <w:t>В целях уточнения последствий непредставления отзыва на иск.</w:t>
            </w:r>
          </w:p>
          <w:p w14:paraId="6A8076B1" w14:textId="77777777" w:rsidR="00647550" w:rsidRPr="00D80CAD" w:rsidRDefault="00647550" w:rsidP="00647550">
            <w:pPr>
              <w:spacing w:after="0" w:line="240" w:lineRule="auto"/>
              <w:ind w:firstLine="318"/>
              <w:contextualSpacing/>
              <w:jc w:val="both"/>
              <w:rPr>
                <w:rFonts w:ascii="Times New Roman" w:hAnsi="Times New Roman"/>
                <w:bCs/>
              </w:rPr>
            </w:pPr>
          </w:p>
        </w:tc>
        <w:tc>
          <w:tcPr>
            <w:tcW w:w="2551" w:type="dxa"/>
          </w:tcPr>
          <w:p w14:paraId="67421A79" w14:textId="6946F029" w:rsidR="00647550" w:rsidRPr="00D80CAD" w:rsidRDefault="00C97905" w:rsidP="00647550">
            <w:pPr>
              <w:spacing w:after="0"/>
              <w:ind w:firstLine="34"/>
              <w:jc w:val="both"/>
              <w:rPr>
                <w:rFonts w:ascii="Times New Roman" w:hAnsi="Times New Roman"/>
                <w:b/>
              </w:rPr>
            </w:pPr>
            <w:r w:rsidRPr="00D80CAD">
              <w:rPr>
                <w:rFonts w:ascii="Times New Roman" w:hAnsi="Times New Roman"/>
                <w:b/>
              </w:rPr>
              <w:t>Предложение не поддерживается</w:t>
            </w:r>
          </w:p>
        </w:tc>
        <w:tc>
          <w:tcPr>
            <w:tcW w:w="3969" w:type="dxa"/>
          </w:tcPr>
          <w:p w14:paraId="0AB7BE4E" w14:textId="09381978" w:rsidR="00647550" w:rsidRPr="00D80CAD" w:rsidRDefault="00C97905" w:rsidP="00D35F7F">
            <w:pPr>
              <w:spacing w:after="0"/>
              <w:ind w:firstLine="319"/>
              <w:jc w:val="both"/>
              <w:rPr>
                <w:rFonts w:ascii="Times New Roman" w:hAnsi="Times New Roman"/>
                <w:bCs/>
              </w:rPr>
            </w:pPr>
            <w:r w:rsidRPr="00D80CAD">
              <w:rPr>
                <w:rFonts w:ascii="Times New Roman" w:hAnsi="Times New Roman"/>
                <w:bCs/>
              </w:rPr>
              <w:t xml:space="preserve">Обоснования недопустимости отождествления адвоката с лицом, которому он оказывает юридическую помощь, а также невозможности рассмотрения вопросов ответственности адвоката вне </w:t>
            </w:r>
            <w:r w:rsidR="003A7A9A" w:rsidRPr="00D80CAD">
              <w:rPr>
                <w:rFonts w:ascii="Times New Roman" w:hAnsi="Times New Roman"/>
                <w:bCs/>
              </w:rPr>
              <w:t xml:space="preserve">дисциплинарной </w:t>
            </w:r>
            <w:r w:rsidRPr="00D80CAD">
              <w:rPr>
                <w:rFonts w:ascii="Times New Roman" w:hAnsi="Times New Roman"/>
                <w:bCs/>
              </w:rPr>
              <w:t xml:space="preserve">процедуры, установленной законом и международными стандартами, приведены </w:t>
            </w:r>
            <w:r w:rsidR="00644331" w:rsidRPr="00D80CAD">
              <w:rPr>
                <w:rFonts w:ascii="Times New Roman" w:hAnsi="Times New Roman"/>
                <w:bCs/>
              </w:rPr>
              <w:t>в предыдущих пунктах</w:t>
            </w:r>
            <w:r w:rsidRPr="00D80CAD">
              <w:rPr>
                <w:rFonts w:ascii="Times New Roman" w:hAnsi="Times New Roman"/>
                <w:bCs/>
              </w:rPr>
              <w:t>.</w:t>
            </w:r>
          </w:p>
          <w:p w14:paraId="72A376EF" w14:textId="0C4129C0" w:rsidR="00B00488" w:rsidRPr="00D80CAD" w:rsidRDefault="003A7A9A" w:rsidP="00D35F7F">
            <w:pPr>
              <w:spacing w:after="0"/>
              <w:ind w:firstLine="319"/>
              <w:jc w:val="both"/>
              <w:rPr>
                <w:rFonts w:ascii="Times New Roman" w:hAnsi="Times New Roman"/>
                <w:bCs/>
              </w:rPr>
            </w:pPr>
            <w:r w:rsidRPr="00D80CAD">
              <w:rPr>
                <w:rFonts w:ascii="Times New Roman" w:hAnsi="Times New Roman"/>
                <w:bCs/>
              </w:rPr>
              <w:t xml:space="preserve">В действующем ГПК уже предусмотрены меры, применяемые к лицам, </w:t>
            </w:r>
            <w:r w:rsidR="00D35F7F" w:rsidRPr="00D80CAD">
              <w:rPr>
                <w:rFonts w:ascii="Times New Roman" w:hAnsi="Times New Roman"/>
                <w:bCs/>
              </w:rPr>
              <w:t>не исполняющим</w:t>
            </w:r>
            <w:r w:rsidRPr="00D80CAD">
              <w:rPr>
                <w:rFonts w:ascii="Times New Roman" w:hAnsi="Times New Roman"/>
                <w:bCs/>
              </w:rPr>
              <w:t xml:space="preserve"> процессуальные обязанности. </w:t>
            </w:r>
            <w:r w:rsidR="00D35F7F" w:rsidRPr="00D80CAD">
              <w:rPr>
                <w:rFonts w:ascii="Times New Roman" w:hAnsi="Times New Roman"/>
                <w:bCs/>
              </w:rPr>
              <w:t>Это меры ответственности за проявление неуважения к суду в соответствии с главой 9 ГПК</w:t>
            </w:r>
            <w:r w:rsidR="00B00488" w:rsidRPr="00D80CAD">
              <w:rPr>
                <w:rFonts w:ascii="Times New Roman" w:hAnsi="Times New Roman"/>
                <w:bCs/>
              </w:rPr>
              <w:t xml:space="preserve">. </w:t>
            </w:r>
          </w:p>
          <w:p w14:paraId="3AEB6EB6" w14:textId="10063AC6" w:rsidR="00D35F7F" w:rsidRPr="00D80CAD" w:rsidRDefault="00D35F7F" w:rsidP="00D35F7F">
            <w:pPr>
              <w:spacing w:after="0"/>
              <w:ind w:firstLine="319"/>
              <w:jc w:val="both"/>
              <w:rPr>
                <w:rFonts w:ascii="Times New Roman" w:hAnsi="Times New Roman"/>
                <w:bCs/>
              </w:rPr>
            </w:pPr>
            <w:r w:rsidRPr="00D80CAD">
              <w:rPr>
                <w:rFonts w:ascii="Times New Roman" w:hAnsi="Times New Roman"/>
                <w:bCs/>
              </w:rPr>
              <w:t xml:space="preserve">На практике они редко применяются судами, но способны эффективно решать проблему непредоставления стороной отзыва на иск. </w:t>
            </w:r>
          </w:p>
          <w:p w14:paraId="6C968F0E" w14:textId="77777777" w:rsidR="00D35F7F" w:rsidRPr="00D80CAD" w:rsidRDefault="00D35F7F" w:rsidP="00D35F7F">
            <w:pPr>
              <w:spacing w:after="0"/>
              <w:ind w:firstLine="319"/>
              <w:jc w:val="both"/>
              <w:rPr>
                <w:rFonts w:ascii="Times New Roman" w:hAnsi="Times New Roman"/>
                <w:bCs/>
              </w:rPr>
            </w:pPr>
            <w:r w:rsidRPr="00D80CAD">
              <w:rPr>
                <w:rFonts w:ascii="Times New Roman" w:hAnsi="Times New Roman"/>
                <w:bCs/>
              </w:rPr>
              <w:t xml:space="preserve">В аналогичных случаях административные суды в административном судопроизводстве гораздо активнее используют данные меры, что дисциплинирует лиц, </w:t>
            </w:r>
            <w:r w:rsidRPr="00D80CAD">
              <w:rPr>
                <w:rFonts w:ascii="Times New Roman" w:hAnsi="Times New Roman"/>
                <w:bCs/>
              </w:rPr>
              <w:lastRenderedPageBreak/>
              <w:t>участвующих в рассмотрении дела и их представителей.</w:t>
            </w:r>
          </w:p>
          <w:p w14:paraId="7301271F" w14:textId="77777777" w:rsidR="00D35F7F" w:rsidRDefault="00D35F7F" w:rsidP="00D35F7F">
            <w:pPr>
              <w:spacing w:after="0"/>
              <w:ind w:firstLine="319"/>
              <w:jc w:val="both"/>
              <w:rPr>
                <w:rFonts w:ascii="Times New Roman" w:hAnsi="Times New Roman"/>
                <w:bCs/>
              </w:rPr>
            </w:pPr>
            <w:r w:rsidRPr="00D80CAD">
              <w:rPr>
                <w:rFonts w:ascii="Times New Roman" w:hAnsi="Times New Roman"/>
                <w:bCs/>
              </w:rPr>
              <w:t xml:space="preserve">Таким образом, принятие дополнительных норм не является оправданным.  </w:t>
            </w:r>
          </w:p>
          <w:p w14:paraId="4AF236D8" w14:textId="77777777" w:rsidR="000279C1" w:rsidRDefault="000279C1" w:rsidP="00D35F7F">
            <w:pPr>
              <w:spacing w:after="0"/>
              <w:ind w:firstLine="319"/>
              <w:jc w:val="both"/>
              <w:rPr>
                <w:rFonts w:ascii="Times New Roman" w:hAnsi="Times New Roman"/>
                <w:bCs/>
              </w:rPr>
            </w:pPr>
          </w:p>
          <w:p w14:paraId="15710EFA" w14:textId="2D350C28" w:rsidR="000279C1" w:rsidRPr="00D80CAD" w:rsidRDefault="000279C1" w:rsidP="000279C1">
            <w:pPr>
              <w:spacing w:after="0"/>
              <w:ind w:firstLine="319"/>
              <w:jc w:val="both"/>
              <w:rPr>
                <w:rFonts w:ascii="Times New Roman" w:hAnsi="Times New Roman"/>
                <w:bCs/>
              </w:rPr>
            </w:pPr>
            <w:r>
              <w:rPr>
                <w:rFonts w:ascii="Times New Roman" w:hAnsi="Times New Roman"/>
                <w:bCs/>
              </w:rPr>
              <w:t xml:space="preserve">Из предложенной редакции вытекает необходимость </w:t>
            </w:r>
            <w:r w:rsidRPr="000279C1">
              <w:rPr>
                <w:rFonts w:ascii="Times New Roman" w:hAnsi="Times New Roman"/>
                <w:bCs/>
              </w:rPr>
              <w:t xml:space="preserve">предоставления </w:t>
            </w:r>
            <w:r>
              <w:rPr>
                <w:rFonts w:ascii="Times New Roman" w:hAnsi="Times New Roman"/>
                <w:bCs/>
              </w:rPr>
              <w:t>двух</w:t>
            </w:r>
            <w:r w:rsidRPr="000279C1">
              <w:rPr>
                <w:rFonts w:ascii="Times New Roman" w:hAnsi="Times New Roman"/>
                <w:bCs/>
              </w:rPr>
              <w:t xml:space="preserve"> отзывов </w:t>
            </w:r>
            <w:proofErr w:type="gramStart"/>
            <w:r w:rsidRPr="000279C1">
              <w:rPr>
                <w:rFonts w:ascii="Times New Roman" w:hAnsi="Times New Roman"/>
                <w:bCs/>
              </w:rPr>
              <w:t>на иск</w:t>
            </w:r>
            <w:proofErr w:type="gramEnd"/>
            <w:r>
              <w:rPr>
                <w:rFonts w:ascii="Times New Roman" w:hAnsi="Times New Roman"/>
                <w:bCs/>
              </w:rPr>
              <w:t>:</w:t>
            </w:r>
            <w:r w:rsidRPr="000279C1">
              <w:rPr>
                <w:rFonts w:ascii="Times New Roman" w:hAnsi="Times New Roman"/>
                <w:bCs/>
              </w:rPr>
              <w:t xml:space="preserve"> от ответчика и от его представителя</w:t>
            </w:r>
            <w:r>
              <w:rPr>
                <w:rFonts w:ascii="Times New Roman" w:hAnsi="Times New Roman"/>
                <w:bCs/>
              </w:rPr>
              <w:t>. Это</w:t>
            </w:r>
            <w:r w:rsidRPr="000279C1">
              <w:rPr>
                <w:rFonts w:ascii="Times New Roman" w:hAnsi="Times New Roman"/>
                <w:bCs/>
              </w:rPr>
              <w:t xml:space="preserve"> является чрезмерной и необоснованной процессуальной обязанностью, поскольку представитель ответчика не является самостоятельным </w:t>
            </w:r>
            <w:r>
              <w:rPr>
                <w:rFonts w:ascii="Times New Roman" w:hAnsi="Times New Roman"/>
                <w:bCs/>
              </w:rPr>
              <w:t>участником</w:t>
            </w:r>
            <w:r w:rsidRPr="000279C1">
              <w:rPr>
                <w:rFonts w:ascii="Times New Roman" w:hAnsi="Times New Roman"/>
                <w:bCs/>
              </w:rPr>
              <w:t xml:space="preserve"> спора, а представляет интересы ответчика, то и отзыв у них не может быть различным ни по содержанию ни по сути.</w:t>
            </w:r>
          </w:p>
        </w:tc>
      </w:tr>
      <w:tr w:rsidR="00010739" w:rsidRPr="00D80CAD" w14:paraId="63BFBAF6" w14:textId="2D584B2A" w:rsidTr="007F771A">
        <w:tc>
          <w:tcPr>
            <w:tcW w:w="454" w:type="dxa"/>
          </w:tcPr>
          <w:p w14:paraId="5446B276" w14:textId="77777777" w:rsidR="00C97905" w:rsidRPr="00D80CAD" w:rsidRDefault="00C97905" w:rsidP="00C97905">
            <w:pPr>
              <w:pStyle w:val="ab"/>
              <w:numPr>
                <w:ilvl w:val="0"/>
                <w:numId w:val="19"/>
              </w:numPr>
              <w:ind w:left="34" w:firstLine="0"/>
              <w:jc w:val="center"/>
              <w:rPr>
                <w:rFonts w:ascii="Times New Roman" w:hAnsi="Times New Roman"/>
              </w:rPr>
            </w:pPr>
          </w:p>
        </w:tc>
        <w:tc>
          <w:tcPr>
            <w:tcW w:w="1134" w:type="dxa"/>
          </w:tcPr>
          <w:p w14:paraId="37392D63" w14:textId="77777777" w:rsidR="00C97905" w:rsidRPr="00D80CAD" w:rsidRDefault="00C97905" w:rsidP="00C97905">
            <w:pPr>
              <w:spacing w:after="0" w:line="240" w:lineRule="auto"/>
              <w:jc w:val="center"/>
              <w:rPr>
                <w:rFonts w:ascii="Times New Roman" w:hAnsi="Times New Roman"/>
              </w:rPr>
            </w:pPr>
            <w:r w:rsidRPr="00D80CAD">
              <w:rPr>
                <w:rFonts w:ascii="Times New Roman" w:hAnsi="Times New Roman"/>
              </w:rPr>
              <w:t xml:space="preserve">Статья 224 </w:t>
            </w:r>
          </w:p>
          <w:p w14:paraId="278F049C" w14:textId="77777777" w:rsidR="00C97905" w:rsidRPr="00D80CAD" w:rsidRDefault="00C97905" w:rsidP="00C97905">
            <w:pPr>
              <w:spacing w:after="0" w:line="240" w:lineRule="auto"/>
              <w:jc w:val="both"/>
              <w:rPr>
                <w:rFonts w:ascii="Times New Roman" w:hAnsi="Times New Roman"/>
              </w:rPr>
            </w:pPr>
            <w:r w:rsidRPr="00D80CAD">
              <w:rPr>
                <w:rFonts w:ascii="Times New Roman" w:hAnsi="Times New Roman"/>
              </w:rPr>
              <w:t xml:space="preserve">часть первая </w:t>
            </w:r>
          </w:p>
        </w:tc>
        <w:tc>
          <w:tcPr>
            <w:tcW w:w="2410" w:type="dxa"/>
          </w:tcPr>
          <w:p w14:paraId="34B09FC0"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Статья 224. Законность и обоснованность решения</w:t>
            </w:r>
          </w:p>
          <w:p w14:paraId="76ED62BC"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1. Решение суда должно быть законным и обоснованным.</w:t>
            </w:r>
          </w:p>
        </w:tc>
        <w:tc>
          <w:tcPr>
            <w:tcW w:w="2977" w:type="dxa"/>
          </w:tcPr>
          <w:p w14:paraId="0BF1CC46" w14:textId="77777777" w:rsidR="00C97905" w:rsidRPr="00D80CAD" w:rsidRDefault="00C97905" w:rsidP="00C97905">
            <w:pPr>
              <w:pStyle w:val="21"/>
              <w:ind w:firstLine="285"/>
              <w:jc w:val="both"/>
              <w:rPr>
                <w:rFonts w:ascii="Times New Roman" w:hAnsi="Times New Roman"/>
              </w:rPr>
            </w:pPr>
            <w:r w:rsidRPr="00D80CAD">
              <w:rPr>
                <w:rFonts w:ascii="Times New Roman" w:hAnsi="Times New Roman"/>
              </w:rPr>
              <w:t>Изложить в следующей редакции:</w:t>
            </w:r>
          </w:p>
          <w:p w14:paraId="56364436" w14:textId="77777777" w:rsidR="00C97905" w:rsidRPr="00D80CAD" w:rsidRDefault="00C97905" w:rsidP="00C97905">
            <w:pPr>
              <w:pStyle w:val="ab"/>
              <w:ind w:firstLine="318"/>
              <w:jc w:val="both"/>
              <w:rPr>
                <w:rFonts w:ascii="Times New Roman" w:hAnsi="Times New Roman"/>
              </w:rPr>
            </w:pPr>
            <w:r w:rsidRPr="00D80CAD">
              <w:rPr>
                <w:rFonts w:ascii="Times New Roman" w:hAnsi="Times New Roman"/>
              </w:rPr>
              <w:t xml:space="preserve">«1. Решение суда должно быть законным, обоснованным </w:t>
            </w:r>
            <w:r w:rsidRPr="00D80CAD">
              <w:rPr>
                <w:rFonts w:ascii="Times New Roman" w:hAnsi="Times New Roman"/>
                <w:b/>
              </w:rPr>
              <w:t>и справедливым</w:t>
            </w:r>
            <w:r w:rsidRPr="00D80CAD">
              <w:rPr>
                <w:rFonts w:ascii="Times New Roman" w:hAnsi="Times New Roman"/>
              </w:rPr>
              <w:t>.».</w:t>
            </w:r>
          </w:p>
          <w:p w14:paraId="7AE3C0F4" w14:textId="77777777" w:rsidR="00C97905" w:rsidRPr="00D80CAD" w:rsidRDefault="00C97905" w:rsidP="00C97905">
            <w:pPr>
              <w:pStyle w:val="ab"/>
              <w:ind w:firstLine="318"/>
              <w:jc w:val="both"/>
              <w:rPr>
                <w:rFonts w:ascii="Times New Roman" w:hAnsi="Times New Roman"/>
                <w:lang w:eastAsia="ru-RU"/>
              </w:rPr>
            </w:pPr>
          </w:p>
        </w:tc>
        <w:tc>
          <w:tcPr>
            <w:tcW w:w="2268" w:type="dxa"/>
            <w:gridSpan w:val="2"/>
          </w:tcPr>
          <w:p w14:paraId="0E6E3BB7" w14:textId="77777777" w:rsidR="00C97905" w:rsidRPr="00D80CAD" w:rsidRDefault="00C97905" w:rsidP="00C97905">
            <w:pPr>
              <w:spacing w:after="0"/>
              <w:ind w:firstLine="34"/>
              <w:jc w:val="both"/>
              <w:rPr>
                <w:rFonts w:ascii="Times New Roman" w:hAnsi="Times New Roman"/>
                <w:b/>
              </w:rPr>
            </w:pPr>
            <w:r w:rsidRPr="00D80CAD">
              <w:rPr>
                <w:rFonts w:ascii="Times New Roman" w:hAnsi="Times New Roman"/>
                <w:b/>
              </w:rPr>
              <w:t xml:space="preserve">Предложение Сената </w:t>
            </w:r>
          </w:p>
          <w:p w14:paraId="35F5A4B0"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 xml:space="preserve">На встрече с представителями бизнеса </w:t>
            </w:r>
            <w:r w:rsidRPr="00D80CAD">
              <w:rPr>
                <w:rFonts w:ascii="Times New Roman" w:hAnsi="Times New Roman"/>
                <w:i/>
              </w:rPr>
              <w:t>(19.05.2022г.)</w:t>
            </w:r>
            <w:r w:rsidRPr="00D80CAD">
              <w:rPr>
                <w:rFonts w:ascii="Times New Roman" w:hAnsi="Times New Roman"/>
              </w:rPr>
              <w:t xml:space="preserve"> Глава государства отметил, что обеспечение открытого и справедливого правосудия является приоритетом.</w:t>
            </w:r>
          </w:p>
          <w:p w14:paraId="2BBBB92C"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 xml:space="preserve">В ГПК единую систему принципов </w:t>
            </w:r>
            <w:r w:rsidRPr="00D80CAD">
              <w:rPr>
                <w:rFonts w:ascii="Times New Roman" w:hAnsi="Times New Roman"/>
              </w:rPr>
              <w:lastRenderedPageBreak/>
              <w:t>составляют 17 принципов. Они обеспечивают принятие судом законного решения. Не один из принципов не должен превалировать над другим.</w:t>
            </w:r>
          </w:p>
          <w:p w14:paraId="5BBBA087"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Но нормы права не в состоянии учесть все разнообразие возможных случаев и жизненных обстоятельств. В одних случаях закон имеет прямо предписание, в других – предоставляет суду возможность принять решение по своему усмотрению.</w:t>
            </w:r>
          </w:p>
          <w:p w14:paraId="480A4930"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 xml:space="preserve">В любом случае каждый участник судебного разбирательства должен быть уверен, что суд разберется во всех нюансах дела и вынесет не только законное, но и справедливое решение. </w:t>
            </w:r>
          </w:p>
          <w:p w14:paraId="4DA690BA"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lastRenderedPageBreak/>
              <w:t>Ничто не должно препятствовать судьям полагаться на «принцип справедливости и разумности» при вынесении решения, при условии, что решение основано на законе и не выходит за его пределы.</w:t>
            </w:r>
          </w:p>
          <w:p w14:paraId="0A0B04B1" w14:textId="77777777" w:rsidR="00C97905" w:rsidRPr="00D80CAD" w:rsidRDefault="00C97905" w:rsidP="00C97905">
            <w:pPr>
              <w:spacing w:after="0" w:line="240" w:lineRule="auto"/>
              <w:ind w:firstLine="318"/>
              <w:jc w:val="both"/>
              <w:rPr>
                <w:rFonts w:ascii="Times New Roman" w:hAnsi="Times New Roman"/>
                <w:lang w:eastAsia="ru-RU"/>
              </w:rPr>
            </w:pPr>
          </w:p>
        </w:tc>
        <w:tc>
          <w:tcPr>
            <w:tcW w:w="2551" w:type="dxa"/>
          </w:tcPr>
          <w:p w14:paraId="58E8CD30" w14:textId="639E7077" w:rsidR="00C97905" w:rsidRPr="00D80CAD" w:rsidRDefault="00C97905" w:rsidP="00C97905">
            <w:pPr>
              <w:spacing w:after="0"/>
              <w:ind w:firstLine="34"/>
              <w:jc w:val="both"/>
              <w:rPr>
                <w:rFonts w:ascii="Times New Roman" w:hAnsi="Times New Roman"/>
                <w:b/>
              </w:rPr>
            </w:pPr>
            <w:r w:rsidRPr="00D80CAD">
              <w:rPr>
                <w:rFonts w:ascii="Times New Roman" w:hAnsi="Times New Roman"/>
                <w:b/>
              </w:rPr>
              <w:lastRenderedPageBreak/>
              <w:t>Предложение поддерживается</w:t>
            </w:r>
          </w:p>
        </w:tc>
        <w:tc>
          <w:tcPr>
            <w:tcW w:w="3969" w:type="dxa"/>
          </w:tcPr>
          <w:p w14:paraId="5542185C" w14:textId="4835B72F" w:rsidR="00C97905" w:rsidRPr="00D80CAD" w:rsidRDefault="00C97905" w:rsidP="00C97905">
            <w:pPr>
              <w:spacing w:after="0" w:line="240" w:lineRule="auto"/>
              <w:ind w:firstLine="318"/>
              <w:jc w:val="both"/>
              <w:rPr>
                <w:rFonts w:ascii="Times New Roman" w:hAnsi="Times New Roman"/>
                <w:bCs/>
              </w:rPr>
            </w:pPr>
            <w:r w:rsidRPr="00D80CAD">
              <w:rPr>
                <w:rFonts w:ascii="Times New Roman" w:hAnsi="Times New Roman"/>
                <w:bCs/>
              </w:rPr>
              <w:t xml:space="preserve">Согласно статье Статья 10 Всеобщей декларации прав человека 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w:t>
            </w:r>
            <w:r w:rsidRPr="00D80CAD">
              <w:rPr>
                <w:rFonts w:ascii="Times New Roman" w:hAnsi="Times New Roman"/>
                <w:b/>
              </w:rPr>
              <w:t>справедливости</w:t>
            </w:r>
            <w:r w:rsidRPr="00D80CAD">
              <w:rPr>
                <w:rFonts w:ascii="Times New Roman" w:hAnsi="Times New Roman"/>
                <w:bCs/>
              </w:rPr>
              <w:t xml:space="preserve"> независимым и беспристрастным судом.</w:t>
            </w:r>
          </w:p>
          <w:p w14:paraId="63AD53FE" w14:textId="77777777" w:rsidR="00C97905" w:rsidRPr="00D80CAD" w:rsidRDefault="00C97905" w:rsidP="00C97905">
            <w:pPr>
              <w:spacing w:after="0" w:line="240" w:lineRule="auto"/>
              <w:ind w:firstLine="318"/>
              <w:jc w:val="both"/>
              <w:rPr>
                <w:rFonts w:ascii="Times New Roman" w:hAnsi="Times New Roman"/>
                <w:bCs/>
              </w:rPr>
            </w:pPr>
            <w:r w:rsidRPr="00D80CAD">
              <w:rPr>
                <w:rFonts w:ascii="Times New Roman" w:hAnsi="Times New Roman"/>
                <w:bCs/>
              </w:rPr>
              <w:t xml:space="preserve">В соответствии со статьей 14 Международного пакта о гражданских и политических правах все лица равны </w:t>
            </w:r>
            <w:r w:rsidRPr="00D80CAD">
              <w:rPr>
                <w:rFonts w:ascii="Times New Roman" w:hAnsi="Times New Roman"/>
                <w:bCs/>
              </w:rPr>
              <w:t xml:space="preserve">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w:t>
            </w:r>
            <w:r w:rsidRPr="00D80CAD">
              <w:rPr>
                <w:rFonts w:ascii="Times New Roman" w:hAnsi="Times New Roman"/>
                <w:b/>
              </w:rPr>
              <w:t>справедливое</w:t>
            </w:r>
            <w:r w:rsidRPr="00D80CAD">
              <w:rPr>
                <w:rFonts w:ascii="Times New Roman" w:hAnsi="Times New Roman"/>
                <w:bCs/>
              </w:rPr>
              <w:t xml:space="preserve"> и публичное разбирательство дела компетентным, независимым и беспристрастным судом, созданным на основании закона.</w:t>
            </w:r>
          </w:p>
          <w:p w14:paraId="2F484288" w14:textId="51ECFAFC" w:rsidR="00C97905" w:rsidRPr="00D80CAD" w:rsidRDefault="00C97905" w:rsidP="00C97905">
            <w:pPr>
              <w:spacing w:after="0"/>
              <w:ind w:firstLine="318"/>
              <w:jc w:val="both"/>
              <w:rPr>
                <w:rFonts w:ascii="Times New Roman" w:hAnsi="Times New Roman"/>
                <w:b/>
              </w:rPr>
            </w:pPr>
            <w:r w:rsidRPr="00D80CAD">
              <w:rPr>
                <w:rFonts w:ascii="Times New Roman" w:hAnsi="Times New Roman"/>
                <w:bCs/>
              </w:rPr>
              <w:t xml:space="preserve">Таким образом, указание на необходимость </w:t>
            </w:r>
            <w:r w:rsidR="00BA6D3B" w:rsidRPr="00D80CAD">
              <w:rPr>
                <w:rFonts w:ascii="Times New Roman" w:hAnsi="Times New Roman"/>
                <w:bCs/>
              </w:rPr>
              <w:t>вынесения справедливого</w:t>
            </w:r>
            <w:r w:rsidRPr="00D80CAD">
              <w:rPr>
                <w:rFonts w:ascii="Times New Roman" w:hAnsi="Times New Roman"/>
                <w:bCs/>
              </w:rPr>
              <w:t xml:space="preserve"> решения соответствует международным стандартам. </w:t>
            </w:r>
          </w:p>
        </w:tc>
      </w:tr>
      <w:tr w:rsidR="00010739" w:rsidRPr="00D80CAD" w14:paraId="4893F112" w14:textId="022D1EB2" w:rsidTr="007F771A">
        <w:tc>
          <w:tcPr>
            <w:tcW w:w="454" w:type="dxa"/>
          </w:tcPr>
          <w:p w14:paraId="4D746634" w14:textId="77777777" w:rsidR="00C97905" w:rsidRPr="00D80CAD" w:rsidRDefault="00C97905" w:rsidP="00C97905">
            <w:pPr>
              <w:pStyle w:val="ab"/>
              <w:numPr>
                <w:ilvl w:val="0"/>
                <w:numId w:val="19"/>
              </w:numPr>
              <w:ind w:left="34" w:firstLine="0"/>
              <w:jc w:val="center"/>
              <w:rPr>
                <w:rFonts w:ascii="Times New Roman" w:hAnsi="Times New Roman"/>
              </w:rPr>
            </w:pPr>
          </w:p>
        </w:tc>
        <w:tc>
          <w:tcPr>
            <w:tcW w:w="1134" w:type="dxa"/>
          </w:tcPr>
          <w:p w14:paraId="0581B5E1" w14:textId="77777777" w:rsidR="00C97905" w:rsidRPr="00D80CAD" w:rsidRDefault="00C97905" w:rsidP="00C97905">
            <w:pPr>
              <w:spacing w:after="0" w:line="240" w:lineRule="auto"/>
              <w:jc w:val="center"/>
              <w:rPr>
                <w:rFonts w:ascii="Times New Roman" w:hAnsi="Times New Roman"/>
              </w:rPr>
            </w:pPr>
            <w:proofErr w:type="gramStart"/>
            <w:r w:rsidRPr="00D80CAD">
              <w:rPr>
                <w:rFonts w:ascii="Times New Roman" w:hAnsi="Times New Roman"/>
              </w:rPr>
              <w:t>Статья  270</w:t>
            </w:r>
            <w:proofErr w:type="gramEnd"/>
            <w:r w:rsidRPr="00D80CAD">
              <w:rPr>
                <w:rFonts w:ascii="Times New Roman" w:hAnsi="Times New Roman"/>
              </w:rPr>
              <w:t xml:space="preserve"> Часть первая</w:t>
            </w:r>
          </w:p>
        </w:tc>
        <w:tc>
          <w:tcPr>
            <w:tcW w:w="2410" w:type="dxa"/>
          </w:tcPr>
          <w:p w14:paraId="5C2B3C2C"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Статья 270. Частное определение суда</w:t>
            </w:r>
          </w:p>
          <w:p w14:paraId="01B0501C"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 xml:space="preserve">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w:t>
            </w:r>
            <w:r w:rsidRPr="00D80CAD">
              <w:rPr>
                <w:rFonts w:ascii="Times New Roman" w:hAnsi="Times New Roman"/>
              </w:rPr>
              <w:lastRenderedPageBreak/>
              <w:t>обязаны в месячный срок сообщить о принятых ими мерах.</w:t>
            </w:r>
          </w:p>
          <w:p w14:paraId="63FDF9C4" w14:textId="77777777" w:rsidR="00C97905" w:rsidRPr="00D80CAD" w:rsidRDefault="00C97905" w:rsidP="00C97905">
            <w:pPr>
              <w:spacing w:after="0" w:line="240" w:lineRule="auto"/>
              <w:ind w:firstLine="318"/>
              <w:jc w:val="both"/>
              <w:rPr>
                <w:rFonts w:ascii="Times New Roman" w:hAnsi="Times New Roman"/>
              </w:rPr>
            </w:pPr>
          </w:p>
        </w:tc>
        <w:tc>
          <w:tcPr>
            <w:tcW w:w="2977" w:type="dxa"/>
          </w:tcPr>
          <w:p w14:paraId="2163CBDE" w14:textId="77777777" w:rsidR="00C97905" w:rsidRPr="00D80CAD" w:rsidRDefault="00C97905" w:rsidP="00C97905">
            <w:pPr>
              <w:pStyle w:val="21"/>
              <w:ind w:firstLine="285"/>
              <w:jc w:val="both"/>
              <w:rPr>
                <w:rFonts w:ascii="Times New Roman" w:hAnsi="Times New Roman"/>
              </w:rPr>
            </w:pPr>
            <w:r w:rsidRPr="00D80CAD">
              <w:rPr>
                <w:rFonts w:ascii="Times New Roman" w:hAnsi="Times New Roman"/>
              </w:rPr>
              <w:lastRenderedPageBreak/>
              <w:t>Изложить в следующей редакции:</w:t>
            </w:r>
          </w:p>
          <w:p w14:paraId="0C90D134"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hAnsi="Times New Roman"/>
              </w:rPr>
              <w:t>«1.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обязаны в месячный срок сообщить о принятых ими мерах.</w:t>
            </w:r>
          </w:p>
          <w:p w14:paraId="2AB66B4B" w14:textId="77777777" w:rsidR="00C97905" w:rsidRPr="00D80CAD" w:rsidRDefault="00C97905" w:rsidP="00C97905">
            <w:pPr>
              <w:pStyle w:val="ab"/>
              <w:ind w:firstLine="318"/>
              <w:jc w:val="both"/>
              <w:rPr>
                <w:rFonts w:ascii="Times New Roman" w:eastAsia="Arial" w:hAnsi="Times New Roman"/>
                <w:b/>
              </w:rPr>
            </w:pPr>
            <w:r w:rsidRPr="00D80CAD">
              <w:rPr>
                <w:rFonts w:ascii="Times New Roman" w:eastAsia="Arial" w:hAnsi="Times New Roman"/>
                <w:b/>
              </w:rPr>
              <w:lastRenderedPageBreak/>
              <w:t>В случае установления несоответствия фактов и обстоятельств, изложенных в иске, а также представленных суду изготовленных адвокатом или юридическим консультантом письменных документов, суд вправе вынести и направить частное определение в коллегию адвокатов или в палату юридических консультантов для принятия соответствующих мер реагирования.».</w:t>
            </w:r>
          </w:p>
          <w:p w14:paraId="333EE6F3" w14:textId="77777777" w:rsidR="00C97905" w:rsidRPr="00D80CAD" w:rsidRDefault="00C97905" w:rsidP="00C97905">
            <w:pPr>
              <w:pStyle w:val="ab"/>
              <w:ind w:firstLine="318"/>
              <w:jc w:val="both"/>
              <w:rPr>
                <w:rFonts w:ascii="Times New Roman" w:eastAsia="Arial" w:hAnsi="Times New Roman"/>
                <w:b/>
              </w:rPr>
            </w:pPr>
            <w:r w:rsidRPr="00D80CAD">
              <w:rPr>
                <w:rFonts w:ascii="Times New Roman" w:eastAsia="Arial" w:hAnsi="Times New Roman"/>
                <w:b/>
              </w:rPr>
              <w:t xml:space="preserve"> </w:t>
            </w:r>
          </w:p>
        </w:tc>
        <w:tc>
          <w:tcPr>
            <w:tcW w:w="2268" w:type="dxa"/>
            <w:gridSpan w:val="2"/>
          </w:tcPr>
          <w:p w14:paraId="0F2ED5CB" w14:textId="77777777" w:rsidR="00C97905" w:rsidRPr="00D80CAD" w:rsidRDefault="00C97905" w:rsidP="00C97905">
            <w:pPr>
              <w:pStyle w:val="21"/>
              <w:ind w:firstLine="430"/>
              <w:jc w:val="both"/>
              <w:rPr>
                <w:rFonts w:ascii="Times New Roman" w:hAnsi="Times New Roman"/>
              </w:rPr>
            </w:pPr>
            <w:r w:rsidRPr="00D80CAD">
              <w:rPr>
                <w:rFonts w:ascii="Times New Roman" w:hAnsi="Times New Roman"/>
                <w:b/>
              </w:rPr>
              <w:lastRenderedPageBreak/>
              <w:t xml:space="preserve">Предложение Сената </w:t>
            </w:r>
          </w:p>
          <w:p w14:paraId="12CC743D" w14:textId="77777777" w:rsidR="00C97905" w:rsidRPr="00D80CAD" w:rsidRDefault="00C97905" w:rsidP="00C97905">
            <w:pPr>
              <w:spacing w:after="0" w:line="240" w:lineRule="auto"/>
              <w:ind w:firstLine="318"/>
              <w:jc w:val="both"/>
              <w:rPr>
                <w:rFonts w:ascii="Times New Roman" w:hAnsi="Times New Roman"/>
              </w:rPr>
            </w:pPr>
            <w:r w:rsidRPr="00D80CAD">
              <w:rPr>
                <w:rFonts w:ascii="Times New Roman" w:eastAsia="Arial" w:hAnsi="Times New Roman"/>
                <w:color w:val="000000"/>
              </w:rPr>
              <w:t xml:space="preserve">Необходимо усилить </w:t>
            </w:r>
            <w:proofErr w:type="gramStart"/>
            <w:r w:rsidRPr="00D80CAD">
              <w:rPr>
                <w:rFonts w:ascii="Times New Roman" w:eastAsia="Arial" w:hAnsi="Times New Roman"/>
                <w:color w:val="000000"/>
              </w:rPr>
              <w:t>ответственность  адвокатов</w:t>
            </w:r>
            <w:proofErr w:type="gramEnd"/>
            <w:r w:rsidRPr="00D80CAD">
              <w:rPr>
                <w:rFonts w:ascii="Times New Roman" w:eastAsia="Arial" w:hAnsi="Times New Roman"/>
                <w:color w:val="000000"/>
              </w:rPr>
              <w:t xml:space="preserve"> и юридических консультантов за достоверность фактов и обстоятельств, изложенных в иске и представленных в суд, с учетом   внесенных  изменений в   законодательство   по    участию   в  суде   только адвокатов  и  юридических консультантов</w:t>
            </w:r>
          </w:p>
        </w:tc>
        <w:tc>
          <w:tcPr>
            <w:tcW w:w="2551" w:type="dxa"/>
          </w:tcPr>
          <w:p w14:paraId="2C2A6ABC" w14:textId="77777777" w:rsidR="00FB3491" w:rsidRPr="00D80CAD" w:rsidRDefault="00FB3491" w:rsidP="00FB3491">
            <w:pPr>
              <w:pStyle w:val="21"/>
              <w:ind w:firstLine="285"/>
              <w:jc w:val="both"/>
              <w:rPr>
                <w:rFonts w:ascii="Times New Roman" w:hAnsi="Times New Roman"/>
                <w:b/>
                <w:bCs/>
              </w:rPr>
            </w:pPr>
            <w:r w:rsidRPr="00D80CAD">
              <w:rPr>
                <w:rFonts w:ascii="Times New Roman" w:hAnsi="Times New Roman"/>
                <w:b/>
                <w:bCs/>
              </w:rPr>
              <w:t>Статья 270. Частное определение суда</w:t>
            </w:r>
          </w:p>
          <w:p w14:paraId="1F2F0DDF" w14:textId="77777777" w:rsidR="00FB3491" w:rsidRPr="00D80CAD" w:rsidRDefault="00FB3491" w:rsidP="00FB3491">
            <w:pPr>
              <w:pStyle w:val="21"/>
              <w:ind w:firstLine="285"/>
              <w:jc w:val="both"/>
              <w:rPr>
                <w:rFonts w:ascii="Times New Roman" w:hAnsi="Times New Roman"/>
              </w:rPr>
            </w:pPr>
            <w:r w:rsidRPr="00D80CAD">
              <w:rPr>
                <w:rFonts w:ascii="Times New Roman" w:hAnsi="Times New Roman"/>
              </w:rPr>
              <w:t xml:space="preserve">1. При выявлении случаев нарушения законности суд вправе вынести и направить частное определение, а если нарушения допущены со стороны государственных органов, должностных лиц и государственных служащих, суд выносит и направляет частное определение соответствующим организациям, должностным или иным лицам, выполняющим управленческие функции, которые обязаны в месячный </w:t>
            </w:r>
            <w:r w:rsidRPr="00D80CAD">
              <w:rPr>
                <w:rFonts w:ascii="Times New Roman" w:hAnsi="Times New Roman"/>
              </w:rPr>
              <w:lastRenderedPageBreak/>
              <w:t>срок сообщить о принятых ими мерах.</w:t>
            </w:r>
          </w:p>
          <w:p w14:paraId="774495DC" w14:textId="10BF6129" w:rsidR="00FB3491" w:rsidRPr="00D80CAD" w:rsidRDefault="00FA6718" w:rsidP="00FB3491">
            <w:pPr>
              <w:pStyle w:val="21"/>
              <w:ind w:firstLine="285"/>
              <w:jc w:val="both"/>
              <w:rPr>
                <w:rFonts w:ascii="Times New Roman" w:hAnsi="Times New Roman"/>
                <w:b/>
                <w:bCs/>
              </w:rPr>
            </w:pPr>
            <w:r w:rsidRPr="00D80CAD">
              <w:rPr>
                <w:rFonts w:ascii="Times New Roman" w:hAnsi="Times New Roman"/>
                <w:b/>
                <w:bCs/>
              </w:rPr>
              <w:t xml:space="preserve">1-1. </w:t>
            </w:r>
            <w:r w:rsidR="00FB3491" w:rsidRPr="00D80CAD">
              <w:rPr>
                <w:rFonts w:ascii="Times New Roman" w:hAnsi="Times New Roman"/>
                <w:b/>
                <w:bCs/>
              </w:rPr>
              <w:t xml:space="preserve">В частном определении, вынесенном в отношении адвоката, суд обращает внимание соответствующей коллегии адвокатов на допущенные адвокатом нарушения законодательства и (или) норм профессиональной этики. </w:t>
            </w:r>
          </w:p>
          <w:p w14:paraId="6624516E" w14:textId="77777777" w:rsidR="009351B3" w:rsidRPr="00D80CAD" w:rsidRDefault="00FB3491" w:rsidP="00FB3491">
            <w:pPr>
              <w:pStyle w:val="21"/>
              <w:ind w:firstLine="285"/>
              <w:jc w:val="both"/>
              <w:rPr>
                <w:rFonts w:ascii="Times New Roman" w:hAnsi="Times New Roman"/>
                <w:b/>
                <w:bCs/>
              </w:rPr>
            </w:pPr>
            <w:r w:rsidRPr="00D80CAD">
              <w:rPr>
                <w:rFonts w:ascii="Times New Roman" w:hAnsi="Times New Roman"/>
                <w:b/>
                <w:bCs/>
              </w:rPr>
              <w:t>Частное определение суда обязательно для рассмотрения соответствующей дисциплинарной комиссией коллегии адвокатов, по итогам которого в установленном порядке принимается решение о наличии или отсутствии оснований для применения к адвокату мер дисциплинарной ответственности.</w:t>
            </w:r>
          </w:p>
          <w:p w14:paraId="0EC9CAF2" w14:textId="7B150923" w:rsidR="00FA6718" w:rsidRPr="00D80CAD" w:rsidRDefault="00FA6718" w:rsidP="00FB3491">
            <w:pPr>
              <w:pStyle w:val="21"/>
              <w:ind w:firstLine="285"/>
              <w:jc w:val="both"/>
              <w:rPr>
                <w:rFonts w:ascii="Times New Roman" w:hAnsi="Times New Roman"/>
              </w:rPr>
            </w:pPr>
            <w:r w:rsidRPr="00D80CAD">
              <w:rPr>
                <w:rFonts w:ascii="Times New Roman" w:hAnsi="Times New Roman"/>
              </w:rPr>
              <w:t>…</w:t>
            </w:r>
          </w:p>
        </w:tc>
        <w:tc>
          <w:tcPr>
            <w:tcW w:w="3969" w:type="dxa"/>
          </w:tcPr>
          <w:p w14:paraId="4DA5982E" w14:textId="7BF83D13" w:rsidR="00BA6D3B" w:rsidRPr="00D80CAD" w:rsidRDefault="00FA6718" w:rsidP="00BA6D3B">
            <w:pPr>
              <w:pStyle w:val="21"/>
              <w:ind w:firstLine="430"/>
              <w:jc w:val="both"/>
              <w:rPr>
                <w:rFonts w:ascii="Times New Roman" w:hAnsi="Times New Roman"/>
                <w:bCs/>
              </w:rPr>
            </w:pPr>
            <w:r w:rsidRPr="00D80CAD">
              <w:rPr>
                <w:rFonts w:ascii="Times New Roman" w:hAnsi="Times New Roman"/>
                <w:bCs/>
              </w:rPr>
              <w:lastRenderedPageBreak/>
              <w:t>Согласно статье 8 Закона «Об адвокатской деятельности и юридической помощи» в</w:t>
            </w:r>
            <w:r w:rsidR="00BA6D3B" w:rsidRPr="00D80CAD">
              <w:rPr>
                <w:rFonts w:ascii="Times New Roman" w:hAnsi="Times New Roman"/>
                <w:bCs/>
              </w:rPr>
              <w:t>ыбор мер оказания юридической помощи должен исходить из интересов клиента.</w:t>
            </w:r>
          </w:p>
          <w:p w14:paraId="7708957B" w14:textId="77777777" w:rsidR="00FA6718" w:rsidRPr="00D80CAD" w:rsidRDefault="00FA6718" w:rsidP="00BA6D3B">
            <w:pPr>
              <w:pStyle w:val="21"/>
              <w:ind w:firstLine="430"/>
              <w:jc w:val="both"/>
              <w:rPr>
                <w:rFonts w:ascii="Times New Roman" w:hAnsi="Times New Roman"/>
                <w:bCs/>
              </w:rPr>
            </w:pPr>
            <w:r w:rsidRPr="00D80CAD">
              <w:rPr>
                <w:rFonts w:ascii="Times New Roman" w:hAnsi="Times New Roman"/>
                <w:bCs/>
              </w:rPr>
              <w:t>Пределы и меры оказания юридической помощи определяются по усмотрению лица, оказывающего юридическую помощь, и ограничиваются, если это предусмотрено законами Республики Казахстан (статья 11 указанного Закона).</w:t>
            </w:r>
          </w:p>
          <w:p w14:paraId="6BE05CBD" w14:textId="0D6B985E" w:rsidR="00FA6718" w:rsidRPr="00D80CAD" w:rsidRDefault="00FA6718" w:rsidP="00BA6D3B">
            <w:pPr>
              <w:pStyle w:val="21"/>
              <w:ind w:firstLine="430"/>
              <w:jc w:val="both"/>
              <w:rPr>
                <w:rFonts w:ascii="Times New Roman" w:hAnsi="Times New Roman"/>
                <w:bCs/>
              </w:rPr>
            </w:pPr>
            <w:r w:rsidRPr="00D80CAD">
              <w:rPr>
                <w:rFonts w:ascii="Times New Roman" w:hAnsi="Times New Roman"/>
                <w:bCs/>
              </w:rPr>
              <w:t xml:space="preserve">В соответствии с пунктом 12 Кодекса профессиональной этики адвоката адвокат обязан в своей профессиональной деятельности исходить из преимущества интересов доверителя перед своими собственными интересами или интересами других лиц. Адвокат не может нести ответственность за </w:t>
            </w:r>
            <w:r w:rsidRPr="00D80CAD">
              <w:rPr>
                <w:rFonts w:ascii="Times New Roman" w:hAnsi="Times New Roman"/>
                <w:bCs/>
              </w:rPr>
              <w:lastRenderedPageBreak/>
              <w:t>достоверность сведений в составленных им документах, если эти сведения были ему представлены доверителем. Адвокат также не может нести ответственность за содержание документов, содержащие ложные сведения, если ему об этом не было известно.</w:t>
            </w:r>
          </w:p>
          <w:p w14:paraId="0F1118E3" w14:textId="4BA67901" w:rsidR="00644331" w:rsidRPr="00D80CAD" w:rsidRDefault="00FA6718" w:rsidP="00A25FF8">
            <w:pPr>
              <w:pStyle w:val="21"/>
              <w:ind w:firstLine="430"/>
              <w:jc w:val="both"/>
              <w:rPr>
                <w:rFonts w:ascii="Times New Roman" w:hAnsi="Times New Roman"/>
                <w:bCs/>
              </w:rPr>
            </w:pPr>
            <w:r w:rsidRPr="00D80CAD">
              <w:rPr>
                <w:rFonts w:ascii="Times New Roman" w:hAnsi="Times New Roman"/>
                <w:bCs/>
              </w:rPr>
              <w:t xml:space="preserve">Таким образом, данная ситуация уже урегулирована профильным законом и нормами профессиональной этики. </w:t>
            </w:r>
          </w:p>
          <w:p w14:paraId="0237B215" w14:textId="7841C133" w:rsidR="00C97905" w:rsidRPr="00D80CAD" w:rsidRDefault="00B176AA" w:rsidP="004E1F47">
            <w:pPr>
              <w:pStyle w:val="21"/>
              <w:ind w:firstLine="430"/>
              <w:jc w:val="both"/>
              <w:rPr>
                <w:rFonts w:ascii="Times New Roman" w:hAnsi="Times New Roman"/>
                <w:bCs/>
              </w:rPr>
            </w:pPr>
            <w:r>
              <w:rPr>
                <w:rFonts w:ascii="Times New Roman" w:hAnsi="Times New Roman"/>
                <w:bCs/>
              </w:rPr>
              <w:t>Помимо изложенного</w:t>
            </w:r>
            <w:r w:rsidR="00A25FF8">
              <w:rPr>
                <w:rFonts w:ascii="Times New Roman" w:hAnsi="Times New Roman"/>
                <w:bCs/>
              </w:rPr>
              <w:t xml:space="preserve"> с</w:t>
            </w:r>
            <w:r w:rsidR="004E1F47" w:rsidRPr="00D80CAD">
              <w:rPr>
                <w:rFonts w:ascii="Times New Roman" w:hAnsi="Times New Roman"/>
                <w:bCs/>
              </w:rPr>
              <w:t xml:space="preserve">огласно пункту </w:t>
            </w:r>
            <w:r w:rsidR="00C97905" w:rsidRPr="00D80CAD">
              <w:rPr>
                <w:rFonts w:ascii="Times New Roman" w:hAnsi="Times New Roman"/>
                <w:bCs/>
              </w:rPr>
              <w:t>20</w:t>
            </w:r>
            <w:r w:rsidR="004E1F47" w:rsidRPr="00D80CAD">
              <w:rPr>
                <w:rFonts w:ascii="Times New Roman" w:hAnsi="Times New Roman"/>
                <w:bCs/>
              </w:rPr>
              <w:t xml:space="preserve"> Основных принципов о роли адвокатов адвокаты</w:t>
            </w:r>
            <w:r w:rsidR="00C97905" w:rsidRPr="00D80CAD">
              <w:rPr>
                <w:rFonts w:ascii="Times New Roman" w:hAnsi="Times New Roman"/>
                <w:bCs/>
              </w:rPr>
              <w:t xml:space="preserve"> гражданским и уголовным иммунитетом в отношении соответствующих заявлений, сделанных добросовестно в виде письменных представлений в суд или устных выступлений в суде или в ходе выполнения ими своих профессиональных обязанностей в суде, трибунале или другом юридическом или административном органе.</w:t>
            </w:r>
          </w:p>
          <w:p w14:paraId="294D39A4" w14:textId="55DE54A1" w:rsidR="004E1F47" w:rsidRPr="00D80CAD" w:rsidRDefault="004E1F47" w:rsidP="004E1F47">
            <w:pPr>
              <w:pStyle w:val="21"/>
              <w:ind w:firstLine="430"/>
              <w:jc w:val="both"/>
              <w:rPr>
                <w:rFonts w:ascii="Times New Roman" w:hAnsi="Times New Roman"/>
                <w:bCs/>
              </w:rPr>
            </w:pPr>
            <w:r w:rsidRPr="00D80CAD">
              <w:rPr>
                <w:rFonts w:ascii="Times New Roman" w:hAnsi="Times New Roman"/>
                <w:bCs/>
              </w:rPr>
              <w:t xml:space="preserve">Ни в одном из ГПК, действующих в европейских странах и на постсоветском пространстве не включена возможность вынесения частных определений в адрес представителей сторон в случае установления несоответствия фактов и обстоятельств, изложенных в иске, а также в процессуальных документах. </w:t>
            </w:r>
          </w:p>
          <w:p w14:paraId="4D61843F" w14:textId="770B87F6" w:rsidR="004E1F47" w:rsidRPr="00D80CAD" w:rsidRDefault="004E1F47" w:rsidP="004E1F47">
            <w:pPr>
              <w:pStyle w:val="21"/>
              <w:ind w:firstLine="430"/>
              <w:jc w:val="both"/>
              <w:rPr>
                <w:rFonts w:ascii="Times New Roman" w:hAnsi="Times New Roman"/>
                <w:bCs/>
              </w:rPr>
            </w:pPr>
            <w:r w:rsidRPr="00D80CAD">
              <w:rPr>
                <w:rFonts w:ascii="Times New Roman" w:hAnsi="Times New Roman"/>
                <w:bCs/>
              </w:rPr>
              <w:lastRenderedPageBreak/>
              <w:t xml:space="preserve">Обеспечение достоверности представляемых доводов и доказательств обеспечивается судами </w:t>
            </w:r>
            <w:r w:rsidR="00C34165" w:rsidRPr="00D80CAD">
              <w:rPr>
                <w:rFonts w:ascii="Times New Roman" w:hAnsi="Times New Roman"/>
                <w:bCs/>
              </w:rPr>
              <w:t xml:space="preserve">в основном </w:t>
            </w:r>
            <w:r w:rsidRPr="00D80CAD">
              <w:rPr>
                <w:rFonts w:ascii="Times New Roman" w:hAnsi="Times New Roman"/>
                <w:bCs/>
              </w:rPr>
              <w:t xml:space="preserve">другими способами. </w:t>
            </w:r>
          </w:p>
          <w:p w14:paraId="63891B34" w14:textId="62F2BFDD" w:rsidR="004E1F47" w:rsidRPr="00D80CAD" w:rsidRDefault="004E1F47" w:rsidP="004E1F47">
            <w:pPr>
              <w:pStyle w:val="21"/>
              <w:ind w:firstLine="430"/>
              <w:jc w:val="both"/>
              <w:rPr>
                <w:rFonts w:ascii="Times New Roman" w:hAnsi="Times New Roman"/>
                <w:bCs/>
              </w:rPr>
            </w:pPr>
            <w:r w:rsidRPr="00D80CAD">
              <w:rPr>
                <w:rFonts w:ascii="Times New Roman" w:hAnsi="Times New Roman"/>
                <w:bCs/>
              </w:rPr>
              <w:t>В Германии суд устанавливает достоверность фактов и обстоятельств путем допроса самой стороны.</w:t>
            </w:r>
          </w:p>
          <w:p w14:paraId="004650CF" w14:textId="77777777" w:rsidR="004E1F47" w:rsidRPr="00D80CAD" w:rsidRDefault="004E1F47" w:rsidP="004E1F47">
            <w:pPr>
              <w:pStyle w:val="21"/>
              <w:ind w:firstLine="430"/>
              <w:jc w:val="both"/>
              <w:rPr>
                <w:rFonts w:ascii="Times New Roman" w:hAnsi="Times New Roman"/>
                <w:bCs/>
              </w:rPr>
            </w:pPr>
            <w:r w:rsidRPr="00D80CAD">
              <w:rPr>
                <w:rFonts w:ascii="Times New Roman" w:hAnsi="Times New Roman"/>
                <w:bCs/>
              </w:rPr>
              <w:t>Согласно § 450 Германского гражданско-процессуального уложения допрос стороны назначается определением об исследовании доказательств. § 452 Уложения предусматривает приведение такой стороны к присяге, если результат показаний стороны, данных без присяги, является недостаточным для того, чтобы суд мог убедиться в наличии или отсутствии устанавливаемого факта. Из текста присяги следует, что сторона добросовестно сказала чистую правду и ничего не утаила.</w:t>
            </w:r>
          </w:p>
          <w:p w14:paraId="156DC4CE" w14:textId="77777777" w:rsidR="004E1F47" w:rsidRPr="00D80CAD" w:rsidRDefault="004E1F47" w:rsidP="004E1F47">
            <w:pPr>
              <w:pStyle w:val="21"/>
              <w:ind w:firstLine="430"/>
              <w:jc w:val="both"/>
              <w:rPr>
                <w:rFonts w:ascii="Times New Roman" w:hAnsi="Times New Roman"/>
                <w:bCs/>
              </w:rPr>
            </w:pPr>
            <w:r w:rsidRPr="00D80CAD">
              <w:rPr>
                <w:rFonts w:ascii="Times New Roman" w:hAnsi="Times New Roman"/>
                <w:bCs/>
              </w:rPr>
              <w:t>Согласно статьям 317-319 ГПК Франции по инициативе одной из сторон или суда стороны приводятся к присяге для подтверждения фактов дела.  В случае нарушения присяги сторона будет привлечена к уголовной ответственности.</w:t>
            </w:r>
          </w:p>
          <w:p w14:paraId="2F23CB09" w14:textId="7D6E755C" w:rsidR="00C34165" w:rsidRPr="00D80CAD" w:rsidRDefault="00C34165" w:rsidP="00C34165">
            <w:pPr>
              <w:pStyle w:val="21"/>
              <w:ind w:firstLine="430"/>
              <w:jc w:val="both"/>
              <w:rPr>
                <w:rFonts w:ascii="Times New Roman" w:hAnsi="Times New Roman"/>
                <w:bCs/>
              </w:rPr>
            </w:pPr>
            <w:r w:rsidRPr="00D80CAD">
              <w:rPr>
                <w:rFonts w:ascii="Times New Roman" w:hAnsi="Times New Roman"/>
                <w:bCs/>
              </w:rPr>
              <w:t xml:space="preserve">При этом адвокат безусловно не должен умышленно представлять суду недостоверные сведения. В случае, если адвокат искажает позицию клиента с прямым умыслом, такое поведение </w:t>
            </w:r>
            <w:r w:rsidRPr="00D80CAD">
              <w:rPr>
                <w:rFonts w:ascii="Times New Roman" w:hAnsi="Times New Roman"/>
                <w:bCs/>
              </w:rPr>
              <w:lastRenderedPageBreak/>
              <w:t xml:space="preserve">является основанием для применения к нему мер дисциплинарной ответственности. </w:t>
            </w:r>
          </w:p>
          <w:p w14:paraId="0B30D497" w14:textId="0CB2385A" w:rsidR="00C34165" w:rsidRPr="00D80CAD" w:rsidRDefault="00C34165" w:rsidP="00C34165">
            <w:pPr>
              <w:pStyle w:val="21"/>
              <w:ind w:firstLine="430"/>
              <w:jc w:val="both"/>
              <w:rPr>
                <w:rFonts w:ascii="Times New Roman" w:hAnsi="Times New Roman"/>
                <w:bCs/>
              </w:rPr>
            </w:pPr>
            <w:r w:rsidRPr="00D80CAD">
              <w:rPr>
                <w:rFonts w:ascii="Times New Roman" w:hAnsi="Times New Roman"/>
                <w:bCs/>
              </w:rPr>
              <w:t xml:space="preserve">Подобные ситуации в время рассматриваются дисциплинарными комиссиями адвокатов в том числе по частным определениям судов. В состав дисциплинарных комиссий входят представители общественности и судьи в отставке. </w:t>
            </w:r>
          </w:p>
          <w:p w14:paraId="1D9D7B53" w14:textId="77777777" w:rsidR="00C34165" w:rsidRPr="00D80CAD" w:rsidRDefault="00C34165" w:rsidP="00C34165">
            <w:pPr>
              <w:pStyle w:val="21"/>
              <w:ind w:firstLine="430"/>
              <w:jc w:val="both"/>
              <w:rPr>
                <w:rFonts w:ascii="Times New Roman" w:hAnsi="Times New Roman"/>
                <w:bCs/>
              </w:rPr>
            </w:pPr>
            <w:r w:rsidRPr="00D80CAD">
              <w:rPr>
                <w:rFonts w:ascii="Times New Roman" w:hAnsi="Times New Roman"/>
                <w:bCs/>
              </w:rPr>
              <w:t>Частное определение не должно предрешать виновность и содержать указание на меры наказания, которые должны быть приняты в отношении адвоката решение. В связи с этим положения статьи 270 ГПК подлежат корректировке.</w:t>
            </w:r>
          </w:p>
          <w:p w14:paraId="77800112" w14:textId="77777777" w:rsidR="007436E4" w:rsidRPr="00D80CAD" w:rsidRDefault="007436E4" w:rsidP="00C34165">
            <w:pPr>
              <w:pStyle w:val="21"/>
              <w:ind w:firstLine="430"/>
              <w:jc w:val="both"/>
              <w:rPr>
                <w:rFonts w:ascii="Times New Roman" w:hAnsi="Times New Roman"/>
                <w:bCs/>
              </w:rPr>
            </w:pPr>
          </w:p>
          <w:p w14:paraId="7CD1FC0C" w14:textId="7A67173E" w:rsidR="007436E4" w:rsidRPr="00D80CAD" w:rsidRDefault="007436E4" w:rsidP="007436E4">
            <w:pPr>
              <w:pStyle w:val="21"/>
              <w:ind w:firstLine="430"/>
              <w:jc w:val="both"/>
              <w:rPr>
                <w:rFonts w:ascii="Times New Roman" w:hAnsi="Times New Roman"/>
                <w:bCs/>
              </w:rPr>
            </w:pPr>
            <w:r w:rsidRPr="00D80CAD">
              <w:rPr>
                <w:rFonts w:ascii="Times New Roman" w:hAnsi="Times New Roman"/>
                <w:bCs/>
              </w:rPr>
              <w:t xml:space="preserve">Данная формулировка является достаточно широкой, поскольку исход практически любого дела так или иначе означает, что изложенные в иске либо возражении на иск обстоятельства и факты, окажутся таковыми либо частично будут подпадать под этот критерий. </w:t>
            </w:r>
          </w:p>
          <w:p w14:paraId="1EBF5D0F" w14:textId="4B358AD4" w:rsidR="007436E4" w:rsidRPr="00D80CAD" w:rsidRDefault="007436E4" w:rsidP="007436E4">
            <w:pPr>
              <w:pStyle w:val="21"/>
              <w:ind w:firstLine="430"/>
              <w:jc w:val="both"/>
              <w:rPr>
                <w:rFonts w:ascii="Times New Roman" w:hAnsi="Times New Roman"/>
                <w:bCs/>
              </w:rPr>
            </w:pPr>
            <w:r w:rsidRPr="00D80CAD">
              <w:rPr>
                <w:rFonts w:ascii="Times New Roman" w:hAnsi="Times New Roman"/>
                <w:bCs/>
              </w:rPr>
              <w:t xml:space="preserve">Возникает противоречие с п. 9 ст. 33 Закона РК от 5 июля 2018 г. № 176-VІ ЗРК «Об адвокатской деятельности и юридической помощи», согласно которому «адвокату запрещается занимать по делу правовую позицию, ухудшающую положение лица, обратившегося за помощью, </w:t>
            </w:r>
            <w:r w:rsidRPr="00D80CAD">
              <w:rPr>
                <w:rFonts w:ascii="Times New Roman" w:hAnsi="Times New Roman"/>
                <w:bCs/>
              </w:rPr>
              <w:lastRenderedPageBreak/>
              <w:t>использовать свои полномочия в ущерб лицу, интересы которого он защищает или представляет».</w:t>
            </w:r>
          </w:p>
          <w:p w14:paraId="656E0867" w14:textId="77777777" w:rsidR="007436E4" w:rsidRDefault="007436E4" w:rsidP="007436E4">
            <w:pPr>
              <w:pStyle w:val="21"/>
              <w:ind w:firstLine="430"/>
              <w:jc w:val="both"/>
              <w:rPr>
                <w:rFonts w:ascii="Times New Roman" w:hAnsi="Times New Roman"/>
                <w:bCs/>
              </w:rPr>
            </w:pPr>
            <w:r w:rsidRPr="00D80CAD">
              <w:rPr>
                <w:rFonts w:ascii="Times New Roman" w:hAnsi="Times New Roman"/>
                <w:bCs/>
              </w:rPr>
              <w:t>Если подобная поправка будет принята, то у государства появится дополнительный «рычаг» оказания давления на адвокатов и юристов, когда по надуманным, широко истолкованным нормам ГПК, в отношении независимых адвокатов и юристов будут применяться подобные санкции.</w:t>
            </w:r>
          </w:p>
          <w:p w14:paraId="0014D06B" w14:textId="77777777" w:rsidR="006E67FA" w:rsidRDefault="006E67FA" w:rsidP="007436E4">
            <w:pPr>
              <w:pStyle w:val="21"/>
              <w:ind w:firstLine="430"/>
              <w:jc w:val="both"/>
              <w:rPr>
                <w:rFonts w:ascii="Times New Roman" w:hAnsi="Times New Roman"/>
                <w:bCs/>
              </w:rPr>
            </w:pPr>
          </w:p>
          <w:p w14:paraId="17FF4A7D" w14:textId="43630CA8" w:rsidR="006E67FA" w:rsidRPr="00D80CAD" w:rsidRDefault="006E67FA" w:rsidP="006E67FA">
            <w:pPr>
              <w:pStyle w:val="21"/>
              <w:ind w:firstLine="430"/>
              <w:jc w:val="both"/>
              <w:rPr>
                <w:rFonts w:ascii="Times New Roman" w:hAnsi="Times New Roman"/>
                <w:bCs/>
              </w:rPr>
            </w:pPr>
            <w:r w:rsidRPr="006E67FA">
              <w:rPr>
                <w:rFonts w:ascii="Times New Roman" w:hAnsi="Times New Roman"/>
                <w:bCs/>
              </w:rPr>
              <w:t xml:space="preserve">Представитель не является лицом в отношении интересов и прав которого происходит гражданское судебное разбирательство по спору. Полномочия представителя и его поведение обусловлены волей доверителя (истца или ответчика). Представитель не вправе в своих действиях выходить за пределы этой воли. </w:t>
            </w:r>
            <w:r w:rsidR="0052349B">
              <w:rPr>
                <w:rFonts w:ascii="Times New Roman" w:hAnsi="Times New Roman"/>
                <w:bCs/>
              </w:rPr>
              <w:t>Представитель опирается</w:t>
            </w:r>
            <w:r w:rsidRPr="006E67FA">
              <w:rPr>
                <w:rFonts w:ascii="Times New Roman" w:hAnsi="Times New Roman"/>
                <w:bCs/>
              </w:rPr>
              <w:t xml:space="preserve"> на избранную этим лицом процессуальную позицию и предоставленные этим лицом документы, сведения и факты. Представитель не имеет полномочий предварительно проверять данные факты и обстоятельства, они проверяются и их достоверность устанавливается или опровергается судом в судебном заседании. </w:t>
            </w:r>
            <w:r w:rsidR="0052349B">
              <w:rPr>
                <w:rFonts w:ascii="Times New Roman" w:hAnsi="Times New Roman"/>
                <w:bCs/>
              </w:rPr>
              <w:t>П</w:t>
            </w:r>
            <w:r w:rsidRPr="006E67FA">
              <w:rPr>
                <w:rFonts w:ascii="Times New Roman" w:hAnsi="Times New Roman"/>
                <w:bCs/>
              </w:rPr>
              <w:t xml:space="preserve">оправка фактически возлагает на представителя </w:t>
            </w:r>
            <w:r w:rsidR="0052349B">
              <w:rPr>
                <w:rFonts w:ascii="Times New Roman" w:hAnsi="Times New Roman"/>
                <w:bCs/>
              </w:rPr>
              <w:t xml:space="preserve">обязанность </w:t>
            </w:r>
            <w:r w:rsidRPr="006E67FA">
              <w:rPr>
                <w:rFonts w:ascii="Times New Roman" w:hAnsi="Times New Roman"/>
                <w:bCs/>
              </w:rPr>
              <w:t xml:space="preserve">предварительно </w:t>
            </w:r>
            <w:r w:rsidR="0052349B">
              <w:rPr>
                <w:rFonts w:ascii="Times New Roman" w:hAnsi="Times New Roman"/>
                <w:bCs/>
              </w:rPr>
              <w:t xml:space="preserve">ставить </w:t>
            </w:r>
            <w:r w:rsidR="0052349B">
              <w:rPr>
                <w:rFonts w:ascii="Times New Roman" w:hAnsi="Times New Roman"/>
                <w:bCs/>
              </w:rPr>
              <w:lastRenderedPageBreak/>
              <w:t>под сомнение</w:t>
            </w:r>
            <w:r w:rsidRPr="006E67FA">
              <w:rPr>
                <w:rFonts w:ascii="Times New Roman" w:hAnsi="Times New Roman"/>
                <w:bCs/>
              </w:rPr>
              <w:t xml:space="preserve"> факты и сведения, предоставленные клиентом, и в случае их несоответствия действительности, возлагает ответственность не на сторону, которая их предоставила, а на представителя, который с ними работает</w:t>
            </w:r>
            <w:r>
              <w:rPr>
                <w:rFonts w:ascii="Times New Roman" w:hAnsi="Times New Roman"/>
                <w:bCs/>
              </w:rPr>
              <w:t xml:space="preserve">, </w:t>
            </w:r>
            <w:r w:rsidR="00971CCA">
              <w:rPr>
                <w:rFonts w:ascii="Times New Roman" w:hAnsi="Times New Roman"/>
                <w:bCs/>
              </w:rPr>
              <w:t>в интересах</w:t>
            </w:r>
            <w:r>
              <w:rPr>
                <w:rFonts w:ascii="Times New Roman" w:hAnsi="Times New Roman"/>
                <w:bCs/>
              </w:rPr>
              <w:t xml:space="preserve"> стороны</w:t>
            </w:r>
            <w:r w:rsidRPr="006E67FA">
              <w:rPr>
                <w:rFonts w:ascii="Times New Roman" w:hAnsi="Times New Roman"/>
                <w:bCs/>
              </w:rPr>
              <w:t>.</w:t>
            </w:r>
          </w:p>
        </w:tc>
      </w:tr>
    </w:tbl>
    <w:p w14:paraId="523FED00" w14:textId="77777777" w:rsidR="001A0A4F" w:rsidRPr="00D80CAD" w:rsidRDefault="001A0A4F" w:rsidP="004F417E">
      <w:pPr>
        <w:rPr>
          <w:rFonts w:ascii="Times New Roman" w:hAnsi="Times New Roman"/>
          <w:sz w:val="24"/>
          <w:szCs w:val="24"/>
        </w:rPr>
      </w:pPr>
    </w:p>
    <w:sectPr w:rsidR="001A0A4F" w:rsidRPr="00D80CAD" w:rsidSect="00345514">
      <w:headerReference w:type="default" r:id="rId9"/>
      <w:footerReference w:type="even" r:id="rId10"/>
      <w:footerReference w:type="default" r:id="rId11"/>
      <w:headerReference w:type="first" r:id="rId12"/>
      <w:footerReference w:type="first" r:id="rId13"/>
      <w:pgSz w:w="16838" w:h="11906" w:orient="landscape"/>
      <w:pgMar w:top="568" w:right="567" w:bottom="993"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FF9F" w14:textId="77777777" w:rsidR="009967BC" w:rsidRDefault="009967BC">
      <w:pPr>
        <w:spacing w:after="0" w:line="240" w:lineRule="auto"/>
      </w:pPr>
      <w:r>
        <w:separator/>
      </w:r>
    </w:p>
  </w:endnote>
  <w:endnote w:type="continuationSeparator" w:id="0">
    <w:p w14:paraId="6F71C7FB" w14:textId="77777777" w:rsidR="009967BC" w:rsidRDefault="0099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3549" w14:textId="77777777" w:rsidR="007B160D" w:rsidRDefault="007B160D" w:rsidP="007B160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580EE49" w14:textId="77777777" w:rsidR="007B160D" w:rsidRDefault="007B160D" w:rsidP="007B160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E6AF" w14:textId="77777777" w:rsidR="007B160D" w:rsidRDefault="007B160D">
    <w:pPr>
      <w:pStyle w:val="a7"/>
      <w:jc w:val="center"/>
    </w:pPr>
  </w:p>
  <w:p w14:paraId="1FC2858B" w14:textId="77777777" w:rsidR="007B160D" w:rsidRDefault="007B160D" w:rsidP="007B160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AA21" w14:textId="77777777" w:rsidR="007B160D" w:rsidRDefault="007B160D">
    <w:pPr>
      <w:pStyle w:val="a7"/>
      <w:jc w:val="center"/>
    </w:pPr>
  </w:p>
  <w:p w14:paraId="2533A056" w14:textId="77777777" w:rsidR="007B160D" w:rsidRDefault="007B16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8C307" w14:textId="77777777" w:rsidR="009967BC" w:rsidRDefault="009967BC">
      <w:pPr>
        <w:spacing w:after="0" w:line="240" w:lineRule="auto"/>
      </w:pPr>
      <w:r>
        <w:separator/>
      </w:r>
    </w:p>
  </w:footnote>
  <w:footnote w:type="continuationSeparator" w:id="0">
    <w:p w14:paraId="22F87F48" w14:textId="77777777" w:rsidR="009967BC" w:rsidRDefault="00996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365142"/>
      <w:docPartObj>
        <w:docPartGallery w:val="Page Numbers (Top of Page)"/>
        <w:docPartUnique/>
      </w:docPartObj>
    </w:sdtPr>
    <w:sdtContent>
      <w:p w14:paraId="2D793C43" w14:textId="77777777" w:rsidR="007B160D" w:rsidRDefault="007B160D">
        <w:pPr>
          <w:pStyle w:val="ad"/>
          <w:jc w:val="center"/>
        </w:pPr>
        <w:r>
          <w:fldChar w:fldCharType="begin"/>
        </w:r>
        <w:r>
          <w:instrText>PAGE   \* MERGEFORMAT</w:instrText>
        </w:r>
        <w:r>
          <w:fldChar w:fldCharType="separate"/>
        </w:r>
        <w:r w:rsidR="00B176AA">
          <w:rPr>
            <w:noProof/>
          </w:rPr>
          <w:t>42</w:t>
        </w:r>
        <w:r>
          <w:fldChar w:fldCharType="end"/>
        </w:r>
      </w:p>
    </w:sdtContent>
  </w:sdt>
  <w:p w14:paraId="1F09A504" w14:textId="77777777" w:rsidR="007B160D" w:rsidRDefault="007B16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B747" w14:textId="77777777" w:rsidR="007B160D" w:rsidRDefault="007B160D">
    <w:pPr>
      <w:pStyle w:val="ad"/>
      <w:jc w:val="center"/>
    </w:pPr>
  </w:p>
  <w:p w14:paraId="3C47E364" w14:textId="77777777" w:rsidR="007B160D" w:rsidRDefault="007B160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875"/>
    <w:multiLevelType w:val="hybridMultilevel"/>
    <w:tmpl w:val="A3BE2BFC"/>
    <w:lvl w:ilvl="0" w:tplc="B2A264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B179D"/>
    <w:multiLevelType w:val="hybridMultilevel"/>
    <w:tmpl w:val="4816F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766877"/>
    <w:multiLevelType w:val="hybridMultilevel"/>
    <w:tmpl w:val="BFBAF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E453F8"/>
    <w:multiLevelType w:val="hybridMultilevel"/>
    <w:tmpl w:val="7A101FAC"/>
    <w:lvl w:ilvl="0" w:tplc="EA705FFE">
      <w:start w:val="1"/>
      <w:numFmt w:val="decimal"/>
      <w:lvlText w:val="%1."/>
      <w:lvlJc w:val="left"/>
      <w:pPr>
        <w:ind w:left="502" w:hanging="360"/>
      </w:pPr>
      <w:rPr>
        <w:lang w:val="ru-RU"/>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F4847E5"/>
    <w:multiLevelType w:val="hybridMultilevel"/>
    <w:tmpl w:val="13BED6B6"/>
    <w:lvl w:ilvl="0" w:tplc="01240D22">
      <w:start w:val="1"/>
      <w:numFmt w:val="decimal"/>
      <w:lvlText w:val="%1."/>
      <w:lvlJc w:val="left"/>
      <w:pPr>
        <w:ind w:left="457" w:hanging="360"/>
      </w:pPr>
      <w:rPr>
        <w:rFonts w:hint="default"/>
      </w:rPr>
    </w:lvl>
    <w:lvl w:ilvl="1" w:tplc="04190019" w:tentative="1">
      <w:start w:val="1"/>
      <w:numFmt w:val="lowerLetter"/>
      <w:lvlText w:val="%2."/>
      <w:lvlJc w:val="left"/>
      <w:pPr>
        <w:ind w:left="1177" w:hanging="360"/>
      </w:pPr>
    </w:lvl>
    <w:lvl w:ilvl="2" w:tplc="0419001B" w:tentative="1">
      <w:start w:val="1"/>
      <w:numFmt w:val="lowerRoman"/>
      <w:lvlText w:val="%3."/>
      <w:lvlJc w:val="right"/>
      <w:pPr>
        <w:ind w:left="1897" w:hanging="180"/>
      </w:pPr>
    </w:lvl>
    <w:lvl w:ilvl="3" w:tplc="0419000F" w:tentative="1">
      <w:start w:val="1"/>
      <w:numFmt w:val="decimal"/>
      <w:lvlText w:val="%4."/>
      <w:lvlJc w:val="left"/>
      <w:pPr>
        <w:ind w:left="2617" w:hanging="360"/>
      </w:pPr>
    </w:lvl>
    <w:lvl w:ilvl="4" w:tplc="04190019" w:tentative="1">
      <w:start w:val="1"/>
      <w:numFmt w:val="lowerLetter"/>
      <w:lvlText w:val="%5."/>
      <w:lvlJc w:val="left"/>
      <w:pPr>
        <w:ind w:left="3337" w:hanging="360"/>
      </w:pPr>
    </w:lvl>
    <w:lvl w:ilvl="5" w:tplc="0419001B" w:tentative="1">
      <w:start w:val="1"/>
      <w:numFmt w:val="lowerRoman"/>
      <w:lvlText w:val="%6."/>
      <w:lvlJc w:val="right"/>
      <w:pPr>
        <w:ind w:left="4057" w:hanging="180"/>
      </w:pPr>
    </w:lvl>
    <w:lvl w:ilvl="6" w:tplc="0419000F" w:tentative="1">
      <w:start w:val="1"/>
      <w:numFmt w:val="decimal"/>
      <w:lvlText w:val="%7."/>
      <w:lvlJc w:val="left"/>
      <w:pPr>
        <w:ind w:left="4777" w:hanging="360"/>
      </w:pPr>
    </w:lvl>
    <w:lvl w:ilvl="7" w:tplc="04190019" w:tentative="1">
      <w:start w:val="1"/>
      <w:numFmt w:val="lowerLetter"/>
      <w:lvlText w:val="%8."/>
      <w:lvlJc w:val="left"/>
      <w:pPr>
        <w:ind w:left="5497" w:hanging="360"/>
      </w:pPr>
    </w:lvl>
    <w:lvl w:ilvl="8" w:tplc="0419001B" w:tentative="1">
      <w:start w:val="1"/>
      <w:numFmt w:val="lowerRoman"/>
      <w:lvlText w:val="%9."/>
      <w:lvlJc w:val="right"/>
      <w:pPr>
        <w:ind w:left="6217" w:hanging="180"/>
      </w:pPr>
    </w:lvl>
  </w:abstractNum>
  <w:abstractNum w:abstractNumId="5" w15:restartNumberingAfterBreak="0">
    <w:nsid w:val="26D91BB6"/>
    <w:multiLevelType w:val="hybridMultilevel"/>
    <w:tmpl w:val="B9A0B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D6B98"/>
    <w:multiLevelType w:val="hybridMultilevel"/>
    <w:tmpl w:val="DB18A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0055F1"/>
    <w:multiLevelType w:val="hybridMultilevel"/>
    <w:tmpl w:val="894CC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33672"/>
    <w:multiLevelType w:val="hybridMultilevel"/>
    <w:tmpl w:val="FFA04B46"/>
    <w:lvl w:ilvl="0" w:tplc="32A06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5DD6134"/>
    <w:multiLevelType w:val="hybridMultilevel"/>
    <w:tmpl w:val="B7B6668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49756101"/>
    <w:multiLevelType w:val="hybridMultilevel"/>
    <w:tmpl w:val="62888E7A"/>
    <w:lvl w:ilvl="0" w:tplc="82824E74">
      <w:start w:val="1"/>
      <w:numFmt w:val="decimal"/>
      <w:lvlText w:val="%1."/>
      <w:lvlJc w:val="left"/>
      <w:pPr>
        <w:ind w:left="1080" w:hanging="360"/>
      </w:pPr>
      <w:rPr>
        <w:strike w:val="0"/>
        <w:dstrike w:val="0"/>
        <w:u w:val="none"/>
        <w:effect w:val="none"/>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4DF279B"/>
    <w:multiLevelType w:val="hybridMultilevel"/>
    <w:tmpl w:val="B9A818B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61ECA"/>
    <w:multiLevelType w:val="hybridMultilevel"/>
    <w:tmpl w:val="1604009C"/>
    <w:lvl w:ilvl="0" w:tplc="6BC624FA">
      <w:start w:val="1"/>
      <w:numFmt w:val="decimal"/>
      <w:lvlText w:val="%1."/>
      <w:lvlJc w:val="left"/>
      <w:pPr>
        <w:ind w:left="457" w:hanging="360"/>
      </w:pPr>
      <w:rPr>
        <w:rFonts w:hint="default"/>
      </w:rPr>
    </w:lvl>
    <w:lvl w:ilvl="1" w:tplc="04190019" w:tentative="1">
      <w:start w:val="1"/>
      <w:numFmt w:val="lowerLetter"/>
      <w:lvlText w:val="%2."/>
      <w:lvlJc w:val="left"/>
      <w:pPr>
        <w:ind w:left="1177" w:hanging="360"/>
      </w:pPr>
    </w:lvl>
    <w:lvl w:ilvl="2" w:tplc="0419001B" w:tentative="1">
      <w:start w:val="1"/>
      <w:numFmt w:val="lowerRoman"/>
      <w:lvlText w:val="%3."/>
      <w:lvlJc w:val="right"/>
      <w:pPr>
        <w:ind w:left="1897" w:hanging="180"/>
      </w:pPr>
    </w:lvl>
    <w:lvl w:ilvl="3" w:tplc="0419000F" w:tentative="1">
      <w:start w:val="1"/>
      <w:numFmt w:val="decimal"/>
      <w:lvlText w:val="%4."/>
      <w:lvlJc w:val="left"/>
      <w:pPr>
        <w:ind w:left="2617" w:hanging="360"/>
      </w:pPr>
    </w:lvl>
    <w:lvl w:ilvl="4" w:tplc="04190019" w:tentative="1">
      <w:start w:val="1"/>
      <w:numFmt w:val="lowerLetter"/>
      <w:lvlText w:val="%5."/>
      <w:lvlJc w:val="left"/>
      <w:pPr>
        <w:ind w:left="3337" w:hanging="360"/>
      </w:pPr>
    </w:lvl>
    <w:lvl w:ilvl="5" w:tplc="0419001B" w:tentative="1">
      <w:start w:val="1"/>
      <w:numFmt w:val="lowerRoman"/>
      <w:lvlText w:val="%6."/>
      <w:lvlJc w:val="right"/>
      <w:pPr>
        <w:ind w:left="4057" w:hanging="180"/>
      </w:pPr>
    </w:lvl>
    <w:lvl w:ilvl="6" w:tplc="0419000F" w:tentative="1">
      <w:start w:val="1"/>
      <w:numFmt w:val="decimal"/>
      <w:lvlText w:val="%7."/>
      <w:lvlJc w:val="left"/>
      <w:pPr>
        <w:ind w:left="4777" w:hanging="360"/>
      </w:pPr>
    </w:lvl>
    <w:lvl w:ilvl="7" w:tplc="04190019" w:tentative="1">
      <w:start w:val="1"/>
      <w:numFmt w:val="lowerLetter"/>
      <w:lvlText w:val="%8."/>
      <w:lvlJc w:val="left"/>
      <w:pPr>
        <w:ind w:left="5497" w:hanging="360"/>
      </w:pPr>
    </w:lvl>
    <w:lvl w:ilvl="8" w:tplc="0419001B" w:tentative="1">
      <w:start w:val="1"/>
      <w:numFmt w:val="lowerRoman"/>
      <w:lvlText w:val="%9."/>
      <w:lvlJc w:val="right"/>
      <w:pPr>
        <w:ind w:left="6217" w:hanging="180"/>
      </w:pPr>
    </w:lvl>
  </w:abstractNum>
  <w:abstractNum w:abstractNumId="13" w15:restartNumberingAfterBreak="0">
    <w:nsid w:val="5DA72210"/>
    <w:multiLevelType w:val="hybridMultilevel"/>
    <w:tmpl w:val="D23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60B92"/>
    <w:multiLevelType w:val="hybridMultilevel"/>
    <w:tmpl w:val="76620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C4E5E"/>
    <w:multiLevelType w:val="hybridMultilevel"/>
    <w:tmpl w:val="3272AB40"/>
    <w:lvl w:ilvl="0" w:tplc="7C347C4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15:restartNumberingAfterBreak="0">
    <w:nsid w:val="6D1C14F3"/>
    <w:multiLevelType w:val="hybridMultilevel"/>
    <w:tmpl w:val="758269E0"/>
    <w:lvl w:ilvl="0" w:tplc="9482A668">
      <w:start w:val="2"/>
      <w:numFmt w:val="decimal"/>
      <w:lvlText w:val="%1."/>
      <w:lvlJc w:val="left"/>
      <w:pPr>
        <w:ind w:left="1069" w:hanging="360"/>
      </w:pPr>
      <w:rPr>
        <w:rFonts w:hint="default"/>
        <w:b/>
        <w:i w:val="0"/>
        <w:color w:val="000000"/>
        <w:u w:val="singl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19F3F87"/>
    <w:multiLevelType w:val="hybridMultilevel"/>
    <w:tmpl w:val="BAFA931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BA04B6"/>
    <w:multiLevelType w:val="hybridMultilevel"/>
    <w:tmpl w:val="55F8986A"/>
    <w:lvl w:ilvl="0" w:tplc="8DC2CF7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BEC60A4"/>
    <w:multiLevelType w:val="hybridMultilevel"/>
    <w:tmpl w:val="5AACDC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5666398">
    <w:abstractNumId w:val="19"/>
  </w:num>
  <w:num w:numId="2" w16cid:durableId="1568876922">
    <w:abstractNumId w:val="15"/>
  </w:num>
  <w:num w:numId="3" w16cid:durableId="1851871351">
    <w:abstractNumId w:val="12"/>
  </w:num>
  <w:num w:numId="4" w16cid:durableId="779302235">
    <w:abstractNumId w:val="1"/>
  </w:num>
  <w:num w:numId="5" w16cid:durableId="956906115">
    <w:abstractNumId w:val="4"/>
  </w:num>
  <w:num w:numId="6" w16cid:durableId="1735464183">
    <w:abstractNumId w:val="2"/>
  </w:num>
  <w:num w:numId="7" w16cid:durableId="644553947">
    <w:abstractNumId w:val="9"/>
  </w:num>
  <w:num w:numId="8" w16cid:durableId="828131518">
    <w:abstractNumId w:val="0"/>
  </w:num>
  <w:num w:numId="9" w16cid:durableId="1720393215">
    <w:abstractNumId w:val="18"/>
  </w:num>
  <w:num w:numId="10" w16cid:durableId="459962622">
    <w:abstractNumId w:val="14"/>
  </w:num>
  <w:num w:numId="11" w16cid:durableId="1064530595">
    <w:abstractNumId w:val="16"/>
  </w:num>
  <w:num w:numId="12" w16cid:durableId="444618409">
    <w:abstractNumId w:val="7"/>
  </w:num>
  <w:num w:numId="13" w16cid:durableId="1070155336">
    <w:abstractNumId w:val="3"/>
  </w:num>
  <w:num w:numId="14" w16cid:durableId="1091778526">
    <w:abstractNumId w:val="6"/>
  </w:num>
  <w:num w:numId="15" w16cid:durableId="1243875130">
    <w:abstractNumId w:val="13"/>
  </w:num>
  <w:num w:numId="16" w16cid:durableId="519046532">
    <w:abstractNumId w:val="11"/>
  </w:num>
  <w:num w:numId="17" w16cid:durableId="1259095015">
    <w:abstractNumId w:val="5"/>
  </w:num>
  <w:num w:numId="18" w16cid:durableId="395514961">
    <w:abstractNumId w:val="8"/>
  </w:num>
  <w:num w:numId="19" w16cid:durableId="1278877067">
    <w:abstractNumId w:val="17"/>
  </w:num>
  <w:num w:numId="20" w16cid:durableId="661200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60D"/>
    <w:rsid w:val="00010739"/>
    <w:rsid w:val="000141F3"/>
    <w:rsid w:val="000279C1"/>
    <w:rsid w:val="0003268D"/>
    <w:rsid w:val="0003327F"/>
    <w:rsid w:val="00045603"/>
    <w:rsid w:val="00056A4C"/>
    <w:rsid w:val="000C452B"/>
    <w:rsid w:val="000D51ED"/>
    <w:rsid w:val="000F6A0C"/>
    <w:rsid w:val="00101166"/>
    <w:rsid w:val="001178F0"/>
    <w:rsid w:val="00117E13"/>
    <w:rsid w:val="00166127"/>
    <w:rsid w:val="0018629F"/>
    <w:rsid w:val="001A0A4F"/>
    <w:rsid w:val="001A59A4"/>
    <w:rsid w:val="001D7920"/>
    <w:rsid w:val="001F31A5"/>
    <w:rsid w:val="00240117"/>
    <w:rsid w:val="00280EAD"/>
    <w:rsid w:val="00281367"/>
    <w:rsid w:val="00283BA7"/>
    <w:rsid w:val="002B61A9"/>
    <w:rsid w:val="002C3D2A"/>
    <w:rsid w:val="002F1372"/>
    <w:rsid w:val="00343005"/>
    <w:rsid w:val="00345514"/>
    <w:rsid w:val="003A7A9A"/>
    <w:rsid w:val="003B290A"/>
    <w:rsid w:val="004271F4"/>
    <w:rsid w:val="00452038"/>
    <w:rsid w:val="004B474A"/>
    <w:rsid w:val="004C7248"/>
    <w:rsid w:val="004D7441"/>
    <w:rsid w:val="004E1F47"/>
    <w:rsid w:val="004F417E"/>
    <w:rsid w:val="0051132F"/>
    <w:rsid w:val="0051246C"/>
    <w:rsid w:val="0052349B"/>
    <w:rsid w:val="0056292B"/>
    <w:rsid w:val="00564762"/>
    <w:rsid w:val="00577A44"/>
    <w:rsid w:val="006022C7"/>
    <w:rsid w:val="00623878"/>
    <w:rsid w:val="00631579"/>
    <w:rsid w:val="00640BEA"/>
    <w:rsid w:val="00644331"/>
    <w:rsid w:val="00647550"/>
    <w:rsid w:val="00654CED"/>
    <w:rsid w:val="006A7662"/>
    <w:rsid w:val="006E67FA"/>
    <w:rsid w:val="00700668"/>
    <w:rsid w:val="007436E4"/>
    <w:rsid w:val="0074744C"/>
    <w:rsid w:val="00776736"/>
    <w:rsid w:val="00777EE2"/>
    <w:rsid w:val="00795299"/>
    <w:rsid w:val="007B160D"/>
    <w:rsid w:val="007F771A"/>
    <w:rsid w:val="00846393"/>
    <w:rsid w:val="00866B38"/>
    <w:rsid w:val="0087489F"/>
    <w:rsid w:val="00895B99"/>
    <w:rsid w:val="008C0437"/>
    <w:rsid w:val="009351B3"/>
    <w:rsid w:val="00954A7B"/>
    <w:rsid w:val="00971CCA"/>
    <w:rsid w:val="00975D6C"/>
    <w:rsid w:val="009967BC"/>
    <w:rsid w:val="009C7472"/>
    <w:rsid w:val="009D2BE1"/>
    <w:rsid w:val="009F4659"/>
    <w:rsid w:val="00A03622"/>
    <w:rsid w:val="00A04DCA"/>
    <w:rsid w:val="00A25FF8"/>
    <w:rsid w:val="00A66523"/>
    <w:rsid w:val="00A674EB"/>
    <w:rsid w:val="00A85B9E"/>
    <w:rsid w:val="00A934AA"/>
    <w:rsid w:val="00A95B8C"/>
    <w:rsid w:val="00AA7AB6"/>
    <w:rsid w:val="00AE1AD6"/>
    <w:rsid w:val="00AE273C"/>
    <w:rsid w:val="00B0014C"/>
    <w:rsid w:val="00B00488"/>
    <w:rsid w:val="00B1036C"/>
    <w:rsid w:val="00B176AA"/>
    <w:rsid w:val="00B2311D"/>
    <w:rsid w:val="00B52ED1"/>
    <w:rsid w:val="00B64469"/>
    <w:rsid w:val="00B8087D"/>
    <w:rsid w:val="00B95ED5"/>
    <w:rsid w:val="00BA6D3B"/>
    <w:rsid w:val="00BA7909"/>
    <w:rsid w:val="00C13A70"/>
    <w:rsid w:val="00C15A11"/>
    <w:rsid w:val="00C34165"/>
    <w:rsid w:val="00C37A5B"/>
    <w:rsid w:val="00C56351"/>
    <w:rsid w:val="00C65586"/>
    <w:rsid w:val="00C74661"/>
    <w:rsid w:val="00C84AC6"/>
    <w:rsid w:val="00C97905"/>
    <w:rsid w:val="00CB31BD"/>
    <w:rsid w:val="00CE616E"/>
    <w:rsid w:val="00CF1827"/>
    <w:rsid w:val="00D25A2F"/>
    <w:rsid w:val="00D35F7F"/>
    <w:rsid w:val="00D80CAD"/>
    <w:rsid w:val="00D82983"/>
    <w:rsid w:val="00DA2BC9"/>
    <w:rsid w:val="00E725DE"/>
    <w:rsid w:val="00EE5B21"/>
    <w:rsid w:val="00EF6E0E"/>
    <w:rsid w:val="00F02101"/>
    <w:rsid w:val="00F713D7"/>
    <w:rsid w:val="00FA2785"/>
    <w:rsid w:val="00FA6718"/>
    <w:rsid w:val="00FB203D"/>
    <w:rsid w:val="00FB3491"/>
    <w:rsid w:val="00FF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30FF"/>
  <w15:chartTrackingRefBased/>
  <w15:docId w15:val="{AA9B5AAF-2A3A-4639-88FB-19F0C513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B160D"/>
    <w:rPr>
      <w:rFonts w:ascii="Calibri" w:eastAsia="Times New Roman" w:hAnsi="Calibri" w:cs="Times New Roman"/>
      <w:lang w:val="ru-RU"/>
    </w:rPr>
  </w:style>
  <w:style w:type="paragraph" w:styleId="1">
    <w:name w:val="heading 1"/>
    <w:basedOn w:val="a"/>
    <w:link w:val="10"/>
    <w:uiPriority w:val="9"/>
    <w:qFormat/>
    <w:rsid w:val="007B160D"/>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CE61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E61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60D"/>
    <w:rPr>
      <w:rFonts w:ascii="Times New Roman" w:eastAsia="Times New Roman" w:hAnsi="Times New Roman" w:cs="Times New Roman"/>
      <w:b/>
      <w:bCs/>
      <w:kern w:val="36"/>
      <w:sz w:val="48"/>
      <w:szCs w:val="48"/>
      <w:lang w:val="ru-RU" w:eastAsia="ru-RU"/>
    </w:rPr>
  </w:style>
  <w:style w:type="paragraph" w:styleId="a3">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
    <w:basedOn w:val="a"/>
    <w:link w:val="a4"/>
    <w:qFormat/>
    <w:rsid w:val="007B160D"/>
    <w:pPr>
      <w:spacing w:before="100" w:beforeAutospacing="1" w:after="100" w:afterAutospacing="1" w:line="240" w:lineRule="auto"/>
    </w:pPr>
    <w:rPr>
      <w:rFonts w:ascii="Times New Roman" w:eastAsia="Calibri" w:hAnsi="Times New Roman"/>
      <w:sz w:val="24"/>
      <w:szCs w:val="20"/>
    </w:rPr>
  </w:style>
  <w:style w:type="character" w:customStyle="1" w:styleId="a4">
    <w:name w:val="Обычный (Интернет) Знак"/>
    <w:aliases w:val="Обычный (Web)1 Знак,Знак Знак31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3"/>
    <w:locked/>
    <w:rsid w:val="007B160D"/>
    <w:rPr>
      <w:rFonts w:ascii="Times New Roman" w:eastAsia="Calibri" w:hAnsi="Times New Roman" w:cs="Times New Roman"/>
      <w:sz w:val="24"/>
      <w:szCs w:val="20"/>
      <w:lang w:val="ru-RU"/>
    </w:rPr>
  </w:style>
  <w:style w:type="paragraph" w:customStyle="1" w:styleId="11">
    <w:name w:val="Без интервала1"/>
    <w:basedOn w:val="a"/>
    <w:rsid w:val="007B160D"/>
    <w:pPr>
      <w:spacing w:after="0" w:line="240" w:lineRule="auto"/>
    </w:pPr>
    <w:rPr>
      <w:rFonts w:eastAsia="Calibri"/>
      <w:sz w:val="24"/>
      <w:szCs w:val="32"/>
      <w:lang w:val="en-US"/>
    </w:rPr>
  </w:style>
  <w:style w:type="character" w:customStyle="1" w:styleId="12">
    <w:name w:val="Заголовок №1_"/>
    <w:link w:val="13"/>
    <w:locked/>
    <w:rsid w:val="007B160D"/>
    <w:rPr>
      <w:b/>
      <w:sz w:val="27"/>
      <w:shd w:val="clear" w:color="auto" w:fill="FFFFFF"/>
    </w:rPr>
  </w:style>
  <w:style w:type="paragraph" w:customStyle="1" w:styleId="13">
    <w:name w:val="Заголовок №1"/>
    <w:basedOn w:val="a"/>
    <w:link w:val="12"/>
    <w:rsid w:val="007B160D"/>
    <w:pPr>
      <w:widowControl w:val="0"/>
      <w:shd w:val="clear" w:color="auto" w:fill="FFFFFF"/>
      <w:spacing w:before="1980" w:after="240" w:line="326" w:lineRule="exact"/>
      <w:ind w:hanging="1580"/>
      <w:outlineLvl w:val="0"/>
    </w:pPr>
    <w:rPr>
      <w:rFonts w:asciiTheme="minorHAnsi" w:eastAsiaTheme="minorHAnsi" w:hAnsiTheme="minorHAnsi" w:cstheme="minorBidi"/>
      <w:b/>
      <w:sz w:val="27"/>
      <w:lang w:val="en-US"/>
    </w:rPr>
  </w:style>
  <w:style w:type="paragraph" w:customStyle="1" w:styleId="14">
    <w:name w:val="Абзац списка1"/>
    <w:basedOn w:val="a"/>
    <w:rsid w:val="007B160D"/>
    <w:pPr>
      <w:ind w:left="720"/>
      <w:contextualSpacing/>
    </w:pPr>
  </w:style>
  <w:style w:type="character" w:customStyle="1" w:styleId="a5">
    <w:name w:val="Текст выноски Знак"/>
    <w:basedOn w:val="a0"/>
    <w:link w:val="a6"/>
    <w:semiHidden/>
    <w:rsid w:val="007B160D"/>
    <w:rPr>
      <w:rFonts w:ascii="Segoe UI" w:eastAsia="Calibri" w:hAnsi="Segoe UI" w:cs="Times New Roman"/>
      <w:sz w:val="18"/>
      <w:szCs w:val="18"/>
    </w:rPr>
  </w:style>
  <w:style w:type="paragraph" w:styleId="a6">
    <w:name w:val="Balloon Text"/>
    <w:basedOn w:val="a"/>
    <w:link w:val="a5"/>
    <w:semiHidden/>
    <w:rsid w:val="007B160D"/>
    <w:pPr>
      <w:spacing w:after="0" w:line="240" w:lineRule="auto"/>
    </w:pPr>
    <w:rPr>
      <w:rFonts w:ascii="Segoe UI" w:eastAsia="Calibri" w:hAnsi="Segoe UI"/>
      <w:sz w:val="18"/>
      <w:szCs w:val="18"/>
      <w:lang w:val="en-US"/>
    </w:rPr>
  </w:style>
  <w:style w:type="character" w:customStyle="1" w:styleId="15">
    <w:name w:val="Текст выноски Знак1"/>
    <w:basedOn w:val="a0"/>
    <w:uiPriority w:val="99"/>
    <w:semiHidden/>
    <w:rsid w:val="007B160D"/>
    <w:rPr>
      <w:rFonts w:ascii="Segoe UI" w:eastAsia="Times New Roman" w:hAnsi="Segoe UI" w:cs="Segoe UI"/>
      <w:sz w:val="18"/>
      <w:szCs w:val="18"/>
      <w:lang w:val="ru-RU"/>
    </w:rPr>
  </w:style>
  <w:style w:type="paragraph" w:styleId="a7">
    <w:name w:val="footer"/>
    <w:basedOn w:val="a"/>
    <w:link w:val="a8"/>
    <w:uiPriority w:val="99"/>
    <w:rsid w:val="007B160D"/>
    <w:pPr>
      <w:tabs>
        <w:tab w:val="center" w:pos="4153"/>
        <w:tab w:val="right" w:pos="8306"/>
      </w:tabs>
    </w:pPr>
  </w:style>
  <w:style w:type="character" w:customStyle="1" w:styleId="a8">
    <w:name w:val="Нижний колонтитул Знак"/>
    <w:basedOn w:val="a0"/>
    <w:link w:val="a7"/>
    <w:uiPriority w:val="99"/>
    <w:rsid w:val="007B160D"/>
    <w:rPr>
      <w:rFonts w:ascii="Calibri" w:eastAsia="Times New Roman" w:hAnsi="Calibri" w:cs="Times New Roman"/>
      <w:lang w:val="ru-RU"/>
    </w:rPr>
  </w:style>
  <w:style w:type="character" w:styleId="a9">
    <w:name w:val="page number"/>
    <w:basedOn w:val="a0"/>
    <w:rsid w:val="007B160D"/>
  </w:style>
  <w:style w:type="character" w:styleId="aa">
    <w:name w:val="Hyperlink"/>
    <w:uiPriority w:val="99"/>
    <w:unhideWhenUsed/>
    <w:rsid w:val="007B160D"/>
    <w:rPr>
      <w:color w:val="0000FF"/>
      <w:u w:val="single"/>
    </w:rPr>
  </w:style>
  <w:style w:type="paragraph" w:styleId="ab">
    <w:name w:val="No Spacing"/>
    <w:aliases w:val="Обя,мелкий,мой рабочий,No Spacing,норма,свой,Айгерим,Без интервала11,14 TNR,МОЙ СТИЛЬ,No Spacing1,Елжан,Без интервала2,Без интервала21,Без интервала211,Без интервала3,Без интеБез интервала,No Spacing_0,No Spacing11,ААА,исполнитель"/>
    <w:link w:val="ac"/>
    <w:uiPriority w:val="1"/>
    <w:qFormat/>
    <w:rsid w:val="007B160D"/>
    <w:pPr>
      <w:spacing w:after="0" w:line="240" w:lineRule="auto"/>
    </w:pPr>
    <w:rPr>
      <w:rFonts w:ascii="Calibri" w:eastAsia="Times New Roman" w:hAnsi="Calibri" w:cs="Times New Roman"/>
      <w:lang w:val="ru-RU"/>
    </w:rPr>
  </w:style>
  <w:style w:type="paragraph" w:styleId="ad">
    <w:name w:val="header"/>
    <w:basedOn w:val="a"/>
    <w:link w:val="ae"/>
    <w:uiPriority w:val="99"/>
    <w:rsid w:val="007B160D"/>
    <w:pPr>
      <w:tabs>
        <w:tab w:val="center" w:pos="4677"/>
        <w:tab w:val="right" w:pos="9355"/>
      </w:tabs>
    </w:pPr>
  </w:style>
  <w:style w:type="character" w:customStyle="1" w:styleId="ae">
    <w:name w:val="Верхний колонтитул Знак"/>
    <w:basedOn w:val="a0"/>
    <w:link w:val="ad"/>
    <w:uiPriority w:val="99"/>
    <w:rsid w:val="007B160D"/>
    <w:rPr>
      <w:rFonts w:ascii="Calibri" w:eastAsia="Times New Roman" w:hAnsi="Calibri" w:cs="Times New Roman"/>
      <w:lang w:val="ru-RU"/>
    </w:rPr>
  </w:style>
  <w:style w:type="character" w:styleId="af">
    <w:name w:val="annotation reference"/>
    <w:rsid w:val="007B160D"/>
    <w:rPr>
      <w:sz w:val="16"/>
      <w:szCs w:val="16"/>
    </w:rPr>
  </w:style>
  <w:style w:type="paragraph" w:styleId="af0">
    <w:name w:val="annotation text"/>
    <w:basedOn w:val="a"/>
    <w:link w:val="af1"/>
    <w:rsid w:val="007B160D"/>
    <w:rPr>
      <w:sz w:val="20"/>
      <w:szCs w:val="20"/>
    </w:rPr>
  </w:style>
  <w:style w:type="character" w:customStyle="1" w:styleId="af1">
    <w:name w:val="Текст примечания Знак"/>
    <w:basedOn w:val="a0"/>
    <w:link w:val="af0"/>
    <w:rsid w:val="007B160D"/>
    <w:rPr>
      <w:rFonts w:ascii="Calibri" w:eastAsia="Times New Roman" w:hAnsi="Calibri" w:cs="Times New Roman"/>
      <w:sz w:val="20"/>
      <w:szCs w:val="20"/>
      <w:lang w:val="ru-RU"/>
    </w:rPr>
  </w:style>
  <w:style w:type="paragraph" w:styleId="af2">
    <w:name w:val="annotation subject"/>
    <w:basedOn w:val="af0"/>
    <w:next w:val="af0"/>
    <w:link w:val="af3"/>
    <w:rsid w:val="007B160D"/>
    <w:rPr>
      <w:b/>
      <w:bCs/>
    </w:rPr>
  </w:style>
  <w:style w:type="character" w:customStyle="1" w:styleId="af3">
    <w:name w:val="Тема примечания Знак"/>
    <w:basedOn w:val="af1"/>
    <w:link w:val="af2"/>
    <w:rsid w:val="007B160D"/>
    <w:rPr>
      <w:rFonts w:ascii="Calibri" w:eastAsia="Times New Roman" w:hAnsi="Calibri" w:cs="Times New Roman"/>
      <w:b/>
      <w:bCs/>
      <w:sz w:val="20"/>
      <w:szCs w:val="20"/>
      <w:lang w:val="ru-RU"/>
    </w:rPr>
  </w:style>
  <w:style w:type="character" w:customStyle="1" w:styleId="blk">
    <w:name w:val="blk"/>
    <w:basedOn w:val="a0"/>
    <w:rsid w:val="007B160D"/>
  </w:style>
  <w:style w:type="paragraph" w:customStyle="1" w:styleId="21">
    <w:name w:val="Средняя сетка 21"/>
    <w:uiPriority w:val="1"/>
    <w:qFormat/>
    <w:rsid w:val="007B160D"/>
    <w:pPr>
      <w:spacing w:after="0" w:line="240" w:lineRule="auto"/>
    </w:pPr>
    <w:rPr>
      <w:rFonts w:ascii="Calibri" w:eastAsia="Times New Roman" w:hAnsi="Calibri" w:cs="Times New Roman"/>
      <w:lang w:val="ru-RU"/>
    </w:rPr>
  </w:style>
  <w:style w:type="character" w:customStyle="1" w:styleId="s1">
    <w:name w:val="s1"/>
    <w:rsid w:val="007B160D"/>
    <w:rPr>
      <w:rFonts w:ascii="Times New Roman" w:hAnsi="Times New Roman" w:cs="Times New Roman"/>
      <w:b/>
      <w:bCs/>
      <w:color w:val="000000"/>
      <w:sz w:val="20"/>
      <w:szCs w:val="20"/>
      <w:u w:val="none"/>
      <w:effect w:val="none"/>
    </w:rPr>
  </w:style>
  <w:style w:type="paragraph" w:styleId="af4">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f5"/>
    <w:uiPriority w:val="34"/>
    <w:qFormat/>
    <w:rsid w:val="007B160D"/>
    <w:pPr>
      <w:ind w:left="720"/>
      <w:contextualSpacing/>
    </w:pPr>
  </w:style>
  <w:style w:type="character" w:customStyle="1" w:styleId="af5">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f4"/>
    <w:uiPriority w:val="34"/>
    <w:qFormat/>
    <w:locked/>
    <w:rsid w:val="007B160D"/>
    <w:rPr>
      <w:rFonts w:ascii="Calibri" w:eastAsia="Times New Roman" w:hAnsi="Calibri" w:cs="Times New Roman"/>
      <w:lang w:val="ru-RU"/>
    </w:rPr>
  </w:style>
  <w:style w:type="character" w:customStyle="1" w:styleId="s0">
    <w:name w:val="s0"/>
    <w:basedOn w:val="a0"/>
    <w:qFormat/>
    <w:rsid w:val="007B160D"/>
  </w:style>
  <w:style w:type="paragraph" w:customStyle="1" w:styleId="Default">
    <w:name w:val="Default"/>
    <w:rsid w:val="007B16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j">
    <w:name w:val="pj"/>
    <w:basedOn w:val="a"/>
    <w:rsid w:val="007B160D"/>
    <w:pPr>
      <w:spacing w:after="0" w:line="240" w:lineRule="auto"/>
      <w:ind w:firstLine="400"/>
      <w:jc w:val="both"/>
    </w:pPr>
    <w:rPr>
      <w:rFonts w:ascii="Times New Roman" w:hAnsi="Times New Roman"/>
      <w:color w:val="000000"/>
      <w:sz w:val="24"/>
      <w:szCs w:val="24"/>
      <w:lang w:eastAsia="ru-RU"/>
    </w:rPr>
  </w:style>
  <w:style w:type="character" w:customStyle="1" w:styleId="ac">
    <w:name w:val="Без интервала Знак"/>
    <w:aliases w:val="Обя Знак,мелкий Знак,мой рабочий Знак,No Spacing Знак,норма Знак,свой Знак,Айгерим Знак,Без интервала11 Знак,14 TNR Знак,МОЙ СТИЛЬ Знак,No Spacing1 Знак,Елжан Знак,Без интервала2 Знак,Без интервала21 Знак,Без интервала211 Знак"/>
    <w:link w:val="ab"/>
    <w:uiPriority w:val="1"/>
    <w:qFormat/>
    <w:locked/>
    <w:rsid w:val="007B160D"/>
    <w:rPr>
      <w:rFonts w:ascii="Calibri" w:eastAsia="Times New Roman" w:hAnsi="Calibri" w:cs="Times New Roman"/>
      <w:lang w:val="ru-RU"/>
    </w:rPr>
  </w:style>
  <w:style w:type="character" w:customStyle="1" w:styleId="markedcontent">
    <w:name w:val="markedcontent"/>
    <w:basedOn w:val="a0"/>
    <w:rsid w:val="007B160D"/>
  </w:style>
  <w:style w:type="character" w:customStyle="1" w:styleId="Bodytext1Char">
    <w:name w:val="Body text1 Char"/>
    <w:link w:val="Bodytext1"/>
    <w:locked/>
    <w:rsid w:val="007B160D"/>
    <w:rPr>
      <w:rFonts w:ascii="Arial" w:eastAsia="MS Mincho" w:hAnsi="Arial" w:cs="Calibri"/>
      <w:sz w:val="20"/>
      <w:szCs w:val="24"/>
    </w:rPr>
  </w:style>
  <w:style w:type="paragraph" w:customStyle="1" w:styleId="Bodytext1">
    <w:name w:val="Body text1"/>
    <w:basedOn w:val="a"/>
    <w:link w:val="Bodytext1Char"/>
    <w:qFormat/>
    <w:rsid w:val="007B160D"/>
    <w:pPr>
      <w:spacing w:after="240" w:line="240" w:lineRule="auto"/>
      <w:contextualSpacing/>
      <w:jc w:val="both"/>
    </w:pPr>
    <w:rPr>
      <w:rFonts w:ascii="Arial" w:eastAsia="MS Mincho" w:hAnsi="Arial" w:cs="Calibri"/>
      <w:sz w:val="20"/>
      <w:szCs w:val="24"/>
      <w:lang w:val="en-US"/>
    </w:rPr>
  </w:style>
  <w:style w:type="character" w:styleId="af6">
    <w:name w:val="Emphasis"/>
    <w:basedOn w:val="a0"/>
    <w:uiPriority w:val="20"/>
    <w:qFormat/>
    <w:rsid w:val="007B160D"/>
    <w:rPr>
      <w:i/>
      <w:iCs/>
    </w:rPr>
  </w:style>
  <w:style w:type="paragraph" w:customStyle="1" w:styleId="j110">
    <w:name w:val="j110"/>
    <w:basedOn w:val="a"/>
    <w:rsid w:val="007B160D"/>
    <w:pPr>
      <w:spacing w:before="100" w:beforeAutospacing="1" w:after="100" w:afterAutospacing="1" w:line="240" w:lineRule="auto"/>
    </w:pPr>
    <w:rPr>
      <w:rFonts w:ascii="Times New Roman" w:hAnsi="Times New Roman"/>
      <w:sz w:val="24"/>
      <w:szCs w:val="24"/>
      <w:lang w:eastAsia="ru-RU"/>
    </w:rPr>
  </w:style>
  <w:style w:type="character" w:customStyle="1" w:styleId="30">
    <w:name w:val="Заголовок 3 Знак"/>
    <w:basedOn w:val="a0"/>
    <w:link w:val="3"/>
    <w:uiPriority w:val="9"/>
    <w:semiHidden/>
    <w:rsid w:val="00CE616E"/>
    <w:rPr>
      <w:rFonts w:asciiTheme="majorHAnsi" w:eastAsiaTheme="majorEastAsia" w:hAnsiTheme="majorHAnsi" w:cstheme="majorBidi"/>
      <w:color w:val="1F4D78" w:themeColor="accent1" w:themeShade="7F"/>
      <w:sz w:val="24"/>
      <w:szCs w:val="24"/>
      <w:lang w:val="ru-RU"/>
    </w:rPr>
  </w:style>
  <w:style w:type="character" w:customStyle="1" w:styleId="20">
    <w:name w:val="Заголовок 2 Знак"/>
    <w:basedOn w:val="a0"/>
    <w:link w:val="2"/>
    <w:uiPriority w:val="9"/>
    <w:semiHidden/>
    <w:rsid w:val="00CE616E"/>
    <w:rPr>
      <w:rFonts w:asciiTheme="majorHAnsi" w:eastAsiaTheme="majorEastAsia" w:hAnsiTheme="majorHAnsi" w:cstheme="majorBidi"/>
      <w:color w:val="2E74B5"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1842">
      <w:bodyDiv w:val="1"/>
      <w:marLeft w:val="0"/>
      <w:marRight w:val="0"/>
      <w:marTop w:val="0"/>
      <w:marBottom w:val="0"/>
      <w:divBdr>
        <w:top w:val="none" w:sz="0" w:space="0" w:color="auto"/>
        <w:left w:val="none" w:sz="0" w:space="0" w:color="auto"/>
        <w:bottom w:val="none" w:sz="0" w:space="0" w:color="auto"/>
        <w:right w:val="none" w:sz="0" w:space="0" w:color="auto"/>
      </w:divBdr>
    </w:div>
    <w:div w:id="1269921631">
      <w:bodyDiv w:val="1"/>
      <w:marLeft w:val="0"/>
      <w:marRight w:val="0"/>
      <w:marTop w:val="0"/>
      <w:marBottom w:val="0"/>
      <w:divBdr>
        <w:top w:val="none" w:sz="0" w:space="0" w:color="auto"/>
        <w:left w:val="none" w:sz="0" w:space="0" w:color="auto"/>
        <w:bottom w:val="none" w:sz="0" w:space="0" w:color="auto"/>
        <w:right w:val="none" w:sz="0" w:space="0" w:color="auto"/>
      </w:divBdr>
    </w:div>
    <w:div w:id="1314681874">
      <w:bodyDiv w:val="1"/>
      <w:marLeft w:val="0"/>
      <w:marRight w:val="0"/>
      <w:marTop w:val="0"/>
      <w:marBottom w:val="0"/>
      <w:divBdr>
        <w:top w:val="none" w:sz="0" w:space="0" w:color="auto"/>
        <w:left w:val="none" w:sz="0" w:space="0" w:color="auto"/>
        <w:bottom w:val="none" w:sz="0" w:space="0" w:color="auto"/>
        <w:right w:val="none" w:sz="0" w:space="0" w:color="auto"/>
      </w:divBdr>
    </w:div>
    <w:div w:id="1582249338">
      <w:bodyDiv w:val="1"/>
      <w:marLeft w:val="0"/>
      <w:marRight w:val="0"/>
      <w:marTop w:val="0"/>
      <w:marBottom w:val="0"/>
      <w:divBdr>
        <w:top w:val="none" w:sz="0" w:space="0" w:color="auto"/>
        <w:left w:val="none" w:sz="0" w:space="0" w:color="auto"/>
        <w:bottom w:val="none" w:sz="0" w:space="0" w:color="auto"/>
        <w:right w:val="none" w:sz="0" w:space="0" w:color="auto"/>
      </w:divBdr>
    </w:div>
    <w:div w:id="1745180102">
      <w:bodyDiv w:val="1"/>
      <w:marLeft w:val="0"/>
      <w:marRight w:val="0"/>
      <w:marTop w:val="0"/>
      <w:marBottom w:val="0"/>
      <w:divBdr>
        <w:top w:val="none" w:sz="0" w:space="0" w:color="auto"/>
        <w:left w:val="none" w:sz="0" w:space="0" w:color="auto"/>
        <w:bottom w:val="none" w:sz="0" w:space="0" w:color="auto"/>
        <w:right w:val="none" w:sz="0" w:space="0" w:color="auto"/>
      </w:divBdr>
    </w:div>
    <w:div w:id="17793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rus/docs/K1500000377"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675FC-CBFC-964E-94CF-68DE9A06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8869</Words>
  <Characters>50556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Жусупов Даурен</dc:creator>
  <cp:keywords/>
  <dc:description/>
  <cp:lastModifiedBy>Айнаш Ракымова</cp:lastModifiedBy>
  <cp:revision>2</cp:revision>
  <dcterms:created xsi:type="dcterms:W3CDTF">2022-11-18T13:22:00Z</dcterms:created>
  <dcterms:modified xsi:type="dcterms:W3CDTF">2022-11-18T13:22:00Z</dcterms:modified>
</cp:coreProperties>
</file>